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Baker's</w:t>
      </w:r>
      <w:r>
        <w:t xml:space="preserve"> </w:t>
      </w:r>
      <w:r>
        <w:t xml:space="preserve">Artistry</w:t>
      </w:r>
      <w:r>
        <w:t xml:space="preserve"> </w:t>
      </w:r>
      <w:r>
        <w:t xml:space="preserve">and</w:t>
      </w:r>
      <w:r>
        <w:t xml:space="preserve"> </w:t>
      </w:r>
      <w:r>
        <w:t xml:space="preserve">Sustainability</w:t>
      </w:r>
      <w:r>
        <w:t xml:space="preserve"> </w:t>
      </w:r>
      <w:r>
        <w:t xml:space="preserve">in</w:t>
      </w:r>
      <w:r>
        <w:t xml:space="preserve"> </w:t>
      </w:r>
      <w:r>
        <w:t xml:space="preserve">Canada</w:t>
      </w:r>
      <w:r>
        <w:t xml:space="preserve"> </w:t>
      </w:r>
      <w:r>
        <w:t xml:space="preserve">Toronto</w:t>
      </w:r>
    </w:p>
    <w:bookmarkStart w:id="28" w:name="X39103df93624d132869e16bda74bfbda385b00f"/>
    <w:p>
      <w:pPr>
        <w:pStyle w:val="Heading1"/>
      </w:pPr>
      <w:r>
        <w:t xml:space="preserve">Thesis Proposal: The Evolution of Artisan Baking in Canada Toronto - A Study of Cultural Identity, Economic Viability, and Sustainable Practices</w:t>
      </w:r>
    </w:p>
    <w:bookmarkStart w:id="20" w:name="introduction"/>
    <w:p>
      <w:pPr>
        <w:pStyle w:val="Heading2"/>
      </w:pPr>
      <w:r>
        <w:t xml:space="preserve">1. Introduction</w:t>
      </w:r>
    </w:p>
    <w:p>
      <w:pPr>
        <w:pStyle w:val="FirstParagraph"/>
      </w:pPr>
      <w:r>
        <w:t xml:space="preserve">In the vibrant culinary landscape of Canada Toronto, the profession of baker has evolved from a traditional craft to a cornerstone of cultural identity and community engagement. This thesis proposal examines the multifaceted role of contemporary bakers within Toronto's unique urban ecosystem, where diverse immigrant communities have shaped local baking traditions while navigating modern sustainability challenges. As Canada's most populous city and cultural mosaic, Toronto offers an unparalleled case study for understanding how professional bakers contribute to food sovereignty, economic resilience, and social cohesion in a globalized urban environment. This research addresses a critical gap in Canadian food studies by centering the baker as both artisanal practitioner and community catalyst within Canada Toronto's specific socio-economic context.</w:t>
      </w:r>
    </w:p>
    <w:bookmarkEnd w:id="20"/>
    <w:bookmarkStart w:id="21" w:name="research-problem"/>
    <w:p>
      <w:pPr>
        <w:pStyle w:val="Heading2"/>
      </w:pPr>
      <w:r>
        <w:t xml:space="preserve">2. Research Problem</w:t>
      </w:r>
    </w:p>
    <w:p>
      <w:pPr>
        <w:pStyle w:val="FirstParagraph"/>
      </w:pPr>
      <w:r>
        <w:t xml:space="preserve">Despite Toronto's reputation as a culinary capital, its baking industry faces significant pressures including rising ingredient costs, commercialization of traditional breads, and the displacement of neighborhood bakeries by chain operations. Simultaneously, Canada's federal food policy initiatives like the "Canada Food Guide" emphasize local food systems yet lack localized implementation strategies for baking businesses. This thesis confronts three interconnected challenges: (1) the erosion of cultural baking heritage among Toronto's immigrant communities, (2) economic vulnerability of independent bakeries in high-rent urban zones, and (3) the environmental footprint of conventional bread production methods. The central question guiding this research is:</w:t>
      </w:r>
      <w:r>
        <w:t xml:space="preserve"> </w:t>
      </w:r>
      <w:r>
        <w:rPr>
          <w:iCs/>
          <w:i/>
        </w:rPr>
        <w:t xml:space="preserve">How can Toronto's bakers develop sustainable business models that preserve culinary heritage while contributing to Canada's food security goals?</w:t>
      </w:r>
    </w:p>
    <w:bookmarkEnd w:id="21"/>
    <w:bookmarkStart w:id="22" w:name="literature-review-context"/>
    <w:p>
      <w:pPr>
        <w:pStyle w:val="Heading2"/>
      </w:pPr>
      <w:r>
        <w:t xml:space="preserve">3. Literature Review Context</w:t>
      </w:r>
    </w:p>
    <w:p>
      <w:pPr>
        <w:pStyle w:val="FirstParagraph"/>
      </w:pPr>
      <w:r>
        <w:t xml:space="preserve">Current scholarship on Canadian food systems primarily focuses on agricultural policy or restaurant management, with minimal attention to baking as a cultural practice. Studies by the University of Toronto's Food Studies Group (2021) highlight Toronto's 47% growth in specialty bakeries since 2015, yet neglect the artisanal perspective. Meanwhile, research from Montreal's Institute for Sustainable Food Systems (2023) demonstrates how Quebec bakers successfully integrated heritage grains into eco-certified operations—providing a model Toronto could adapt. Critically, no existing study examines Toronto-specific barriers for bakers within Canada's federal framework, creating an urgent need for localized investigation. This proposal bridges this gap by positioning the baker as both cultural custodian and economic actor in Canada Toronto's urban fabric.</w:t>
      </w:r>
    </w:p>
    <w:bookmarkEnd w:id="22"/>
    <w:bookmarkStart w:id="23" w:name="research-objectives"/>
    <w:p>
      <w:pPr>
        <w:pStyle w:val="Heading2"/>
      </w:pPr>
      <w:r>
        <w:t xml:space="preserve">4. Research Objectives</w:t>
      </w:r>
    </w:p>
    <w:p>
      <w:pPr>
        <w:numPr>
          <w:ilvl w:val="0"/>
          <w:numId w:val="1001"/>
        </w:numPr>
        <w:pStyle w:val="Compact"/>
      </w:pPr>
      <w:r>
        <w:rPr>
          <w:bCs/>
          <w:b/>
        </w:rPr>
        <w:t xml:space="preserve">Objective 1:</w:t>
      </w:r>
      <w:r>
        <w:t xml:space="preserve"> </w:t>
      </w:r>
      <w:r>
        <w:t xml:space="preserve">Document Toronto's diverse baking heritage through oral histories with immigrant bakers (e.g., Greek, Caribbean, South Asian, Eastern European communities) to map cultural transmission pathways.</w:t>
      </w:r>
    </w:p>
    <w:p>
      <w:pPr>
        <w:numPr>
          <w:ilvl w:val="0"/>
          <w:numId w:val="1001"/>
        </w:numPr>
        <w:pStyle w:val="Compact"/>
      </w:pPr>
      <w:r>
        <w:rPr>
          <w:bCs/>
          <w:b/>
        </w:rPr>
        <w:t xml:space="preserve">Objective 2:</w:t>
      </w:r>
      <w:r>
        <w:t xml:space="preserve"> </w:t>
      </w:r>
      <w:r>
        <w:t xml:space="preserve">Analyze economic viability models of independent bakeries operating in high-cost Toronto neighborhoods (Roncesvalles, Kensington Market, East Chinatown), comparing them against national averages from Statistics Canada's 2023 Food Services Report.</w:t>
      </w:r>
    </w:p>
    <w:p>
      <w:pPr>
        <w:numPr>
          <w:ilvl w:val="0"/>
          <w:numId w:val="1001"/>
        </w:numPr>
        <w:pStyle w:val="Compact"/>
      </w:pPr>
      <w:r>
        <w:rPr>
          <w:bCs/>
          <w:b/>
        </w:rPr>
        <w:t xml:space="preserve">Objective 3:</w:t>
      </w:r>
      <w:r>
        <w:t xml:space="preserve"> </w:t>
      </w:r>
      <w:r>
        <w:t xml:space="preserve">Develop a sustainability assessment toolkit for bakers measuring carbon footprint per loaf, waste reduction efficacy, and community impact metrics aligned with Toronto's Climate Action Plan 2040.</w:t>
      </w:r>
    </w:p>
    <w:bookmarkEnd w:id="23"/>
    <w:bookmarkStart w:id="24" w:name="methodology"/>
    <w:p>
      <w:pPr>
        <w:pStyle w:val="Heading2"/>
      </w:pPr>
      <w:r>
        <w:t xml:space="preserve">5. Methodology</w:t>
      </w:r>
    </w:p>
    <w:p>
      <w:pPr>
        <w:pStyle w:val="FirstParagraph"/>
      </w:pPr>
      <w:r>
        <w:t xml:space="preserve">This mixed-methods study employs three complementary approaches:</w:t>
      </w:r>
    </w:p>
    <w:p>
      <w:pPr>
        <w:numPr>
          <w:ilvl w:val="0"/>
          <w:numId w:val="1002"/>
        </w:numPr>
        <w:pStyle w:val="Compact"/>
      </w:pPr>
      <w:r>
        <w:rPr>
          <w:bCs/>
          <w:b/>
        </w:rPr>
        <w:t xml:space="preserve">Qualitative Ethnography:</w:t>
      </w:r>
      <w:r>
        <w:t xml:space="preserve"> </w:t>
      </w:r>
      <w:r>
        <w:t xml:space="preserve">30 in-depth interviews with Toronto-based bakers (including 15 immigrant entrepreneurs) and community stakeholders, conducted across six neighborhoods. Interviews will explore cultural influences on bread recipes, business challenges, and social impact.</w:t>
      </w:r>
    </w:p>
    <w:p>
      <w:pPr>
        <w:numPr>
          <w:ilvl w:val="0"/>
          <w:numId w:val="1002"/>
        </w:numPr>
        <w:pStyle w:val="Compact"/>
      </w:pPr>
      <w:r>
        <w:rPr>
          <w:bCs/>
          <w:b/>
        </w:rPr>
        <w:t xml:space="preserve">Economic Analysis:</w:t>
      </w:r>
      <w:r>
        <w:t xml:space="preserve"> </w:t>
      </w:r>
      <w:r>
        <w:t xml:space="preserve">Financial audit of 25 independent bakeries using data from Ontario's Ministry of Agriculture reports and Toronto Economic Development Corporation surveys to identify profit margins, supply chain dependencies, and rent-to-revenue ratios.</w:t>
      </w:r>
    </w:p>
    <w:p>
      <w:pPr>
        <w:numPr>
          <w:ilvl w:val="0"/>
          <w:numId w:val="1002"/>
        </w:numPr>
        <w:pStyle w:val="Compact"/>
      </w:pPr>
      <w:r>
        <w:rPr>
          <w:bCs/>
          <w:b/>
        </w:rPr>
        <w:t xml:space="preserve">Sustainability Metrics Framework:</w:t>
      </w:r>
      <w:r>
        <w:t xml:space="preserve"> </w:t>
      </w:r>
      <w:r>
        <w:t xml:space="preserve">Collaboration with the University of Guelph's Food Systems Lab to implement a standardized environmental assessment tool measuring water usage, energy consumption (kWh per batch), and local sourcing percentages across 15 bakeries.</w:t>
      </w:r>
    </w:p>
    <w:p>
      <w:pPr>
        <w:pStyle w:val="FirstParagraph"/>
      </w:pPr>
      <w:r>
        <w:t xml:space="preserve">Participant selection prioritizes bakers operating for &gt;5 years in Toronto to ensure grounded insights. All data will be anonymized per Ontario Research Ethics Board guidelines, with consent forms translated into 8 languages reflecting Toronto's linguistic diversity.</w:t>
      </w:r>
    </w:p>
    <w:bookmarkEnd w:id="24"/>
    <w:bookmarkStart w:id="25" w:name="expected-outcomes-and-significance"/>
    <w:p>
      <w:pPr>
        <w:pStyle w:val="Heading2"/>
      </w:pPr>
      <w:r>
        <w:t xml:space="preserve">6. Expected Outcomes and Significance</w:t>
      </w:r>
    </w:p>
    <w:p>
      <w:pPr>
        <w:pStyle w:val="FirstParagraph"/>
      </w:pPr>
      <w:r>
        <w:t xml:space="preserve">This research promises three transformative contributions:</w:t>
      </w:r>
    </w:p>
    <w:p>
      <w:pPr>
        <w:numPr>
          <w:ilvl w:val="0"/>
          <w:numId w:val="1003"/>
        </w:numPr>
        <w:pStyle w:val="Compact"/>
      </w:pPr>
      <w:r>
        <w:rPr>
          <w:bCs/>
          <w:b/>
        </w:rPr>
        <w:t xml:space="preserve">Cultural Preservation:</w:t>
      </w:r>
      <w:r>
        <w:t xml:space="preserve"> </w:t>
      </w:r>
      <w:r>
        <w:t xml:space="preserve">A digital archive of oral histories documenting Toronto's baking heritage, with recipes and techniques from 15+ cultural communities—addressing Canada's Truth and Reconciliation Commission call to protect Indigenous food knowledge.</w:t>
      </w:r>
    </w:p>
    <w:p>
      <w:pPr>
        <w:numPr>
          <w:ilvl w:val="0"/>
          <w:numId w:val="1003"/>
        </w:numPr>
        <w:pStyle w:val="Compact"/>
      </w:pPr>
      <w:r>
        <w:rPr>
          <w:bCs/>
          <w:b/>
        </w:rPr>
        <w:t xml:space="preserve">Policy Recommendations:</w:t>
      </w:r>
      <w:r>
        <w:t xml:space="preserve"> </w:t>
      </w:r>
      <w:r>
        <w:t xml:space="preserve">Evidence-based proposals for municipal support programs (e.g., "Baker Incentive Zones" offering rent relief in heritage districts) aligned with Toronto's 2030 Food Strategy, directly informing Ontario's upcoming Food Systems Action Plan.</w:t>
      </w:r>
    </w:p>
    <w:p>
      <w:pPr>
        <w:numPr>
          <w:ilvl w:val="0"/>
          <w:numId w:val="1003"/>
        </w:numPr>
        <w:pStyle w:val="Compact"/>
      </w:pPr>
      <w:r>
        <w:rPr>
          <w:bCs/>
          <w:b/>
        </w:rPr>
        <w:t xml:space="preserve">Sustainability Framework:</w:t>
      </w:r>
      <w:r>
        <w:t xml:space="preserve"> </w:t>
      </w:r>
      <w:r>
        <w:t xml:space="preserve">A publicly accessible toolkit allowing bakers to self-assess environmental impact and access resources for reducing food waste—aligning with Canada's 2050 Net-Zero Emissions target.</w:t>
      </w:r>
    </w:p>
    <w:p>
      <w:pPr>
        <w:pStyle w:val="FirstParagraph"/>
      </w:pPr>
      <w:r>
        <w:t xml:space="preserve">Crucially, this work centers the baker as a vital community asset rather than merely a business operator. By demonstrating how Toronto's baking industry can become a model for Canadian cities nationwide, this thesis will empower bakers to advocate for policy changes while strengthening Canada's cultural and environmental resilience.</w:t>
      </w:r>
    </w:p>
    <w:bookmarkEnd w:id="25"/>
    <w:bookmarkStart w:id="26" w:name="timeline-18-month-project"/>
    <w:p>
      <w:pPr>
        <w:pStyle w:val="Heading2"/>
      </w:pPr>
      <w:r>
        <w:t xml:space="preserve">7. Timeline (18-Month Project)</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Community Partnership Development</w:t>
      </w:r>
    </w:p>
    <w:p>
      <w:pPr>
        <w:pStyle w:val="BodyText"/>
      </w:pPr>
      <w:r>
        <w:t xml:space="preserve">1-3</w:t>
      </w:r>
    </w:p>
    <w:p>
      <w:pPr>
        <w:pStyle w:val="BodyText"/>
      </w:pPr>
      <w:r>
        <w:t xml:space="preserve">List of baker participants; Ethics approval; Local food policy mapping (Toronto Food Policy Council)</w:t>
      </w:r>
    </w:p>
    <w:p>
      <w:pPr>
        <w:pStyle w:val="BodyText"/>
      </w:pPr>
      <w:r>
        <w:t xml:space="preserve">Data Collection &amp; Analysis</w:t>
      </w:r>
    </w:p>
    <w:p>
      <w:pPr>
        <w:pStyle w:val="BodyText"/>
      </w:pPr>
      <w:r>
        <w:t xml:space="preserve">4-12</w:t>
      </w:r>
    </w:p>
    <w:p>
      <w:pPr>
        <w:pStyle w:val="BodyText"/>
      </w:pPr>
      <w:r>
        <w:t xml:space="preserve">Cultural archive database (with recipe translations)</w:t>
      </w:r>
    </w:p>
    <w:p>
      <w:pPr>
        <w:pStyle w:val="BodyText"/>
      </w:pPr>
      <w:r>
        <w:t xml:space="preserve">Economic viability report with Toronto-specific benchmarks</w:t>
      </w:r>
    </w:p>
    <w:p>
      <w:pPr>
        <w:pStyle w:val="BodyText"/>
      </w:pPr>
      <w:r>
        <w:t xml:space="preserve">Toolkit Development &amp; Validation</w:t>
      </w:r>
    </w:p>
    <w:p>
      <w:pPr>
        <w:pStyle w:val="BodyText"/>
      </w:pPr>
      <w:r>
        <w:t xml:space="preserve">&lt;</w:t>
      </w:r>
      <w:r>
        <w:t xml:space="preserve"> </w:t>
      </w:r>
      <w:r>
        <w:t xml:space="preserve">td&gt;13-15</w:t>
      </w:r>
    </w:p>
    <w:p>
      <w:pPr>
        <w:pStyle w:val="BodyText"/>
      </w:pPr>
      <w:r>
        <w:t xml:space="preserve">Sustainability assessment tool tested across 20 bakeries; Draft policy brief for City of Toronto Planning Department</w:t>
      </w:r>
    </w:p>
    <w:p>
      <w:pPr>
        <w:pStyle w:val="BodyText"/>
      </w:pPr>
      <w:r>
        <w:t xml:space="preserve">Dissertation Writing &amp; Knowledge Mobilization</w:t>
      </w:r>
    </w:p>
    <w:p>
      <w:pPr>
        <w:pStyle w:val="BodyText"/>
      </w:pPr>
      <w:r>
        <w:t xml:space="preserve">16-18</w:t>
      </w:r>
    </w:p>
    <w:p>
      <w:pPr>
        <w:pStyle w:val="BodyText"/>
      </w:pPr>
      <w:r>
        <w:t xml:space="preserve">Final thesis; Community workshop series in Toronto; Policy brief submitted to Ontario Ministry of Agriculture, Food and Rural Affairs</w:t>
      </w:r>
    </w:p>
    <w:bookmarkEnd w:id="26"/>
    <w:bookmarkStart w:id="27" w:name="Xc723d5c5859b90342df7b9c60d6ae5af24e4bca"/>
    <w:p>
      <w:pPr>
        <w:pStyle w:val="Heading2"/>
      </w:pPr>
      <w:r>
        <w:t xml:space="preserve">8. Conclusion: Why This Matters for Canada Toronto Today</w:t>
      </w:r>
    </w:p>
    <w:p>
      <w:pPr>
        <w:pStyle w:val="FirstParagraph"/>
      </w:pPr>
      <w:r>
        <w:t xml:space="preserve">In a city where 50% of residents were born outside Canada, the baker represents more than a food producer—they are cultural translators who weave immigrant traditions into Toronto's daily life through sourdough starters, pita variations, and spiced loaves. This thesis proposal elevates the baker from culinary background to key stakeholder in Canada Toronto's future. By proving that heritage baking is economically viable and environmentally responsible, this research challenges the narrative that sustainability requires homogenized production. Instead, it champions Toronto's unique diversity as an asset—showing how a single bakery can become a hub for intergenerational knowledge transfer, local job creation (with 75% of bakers employing apprentices), and neighborhood resilience during crises like the 2023 heat dome.</w:t>
      </w:r>
    </w:p>
    <w:p>
      <w:pPr>
        <w:pStyle w:val="BodyText"/>
      </w:pPr>
      <w:r>
        <w:t xml:space="preserve">As Canada advances its national food policy, this study provides actionable insights for federal and municipal partners to support small-scale baking businesses. The baker's story in Toronto is ultimately a Canadian story: about how cultural preservation fuels economic innovation, how urban spaces nurture community, and how local food systems build national strength. This thesis will not merely document Toronto's bakers—it will help shape their future as essential pillars of Canada Toronto's identity.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Baker's Artistry and Sustainability in Canada Toronto</dc:title>
  <dc:creator/>
  <dc:language>en</dc:language>
  <cp:keywords/>
  <dcterms:created xsi:type="dcterms:W3CDTF">2026-07-13T20:52:53Z</dcterms:created>
  <dcterms:modified xsi:type="dcterms:W3CDTF">2026-07-13T20:52:53Z</dcterms:modified>
</cp:coreProperties>
</file>

<file path=docProps/custom.xml><?xml version="1.0" encoding="utf-8"?>
<Properties xmlns="http://schemas.openxmlformats.org/officeDocument/2006/custom-properties" xmlns:vt="http://schemas.openxmlformats.org/officeDocument/2006/docPropsVTypes"/>
</file>