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Artisan</w:t>
      </w:r>
      <w:r>
        <w:t xml:space="preserve"> </w:t>
      </w:r>
      <w:r>
        <w:t xml:space="preserve">Bakers</w:t>
      </w:r>
      <w:r>
        <w:t xml:space="preserve"> </w:t>
      </w:r>
      <w:r>
        <w:t xml:space="preserve">in</w:t>
      </w:r>
      <w:r>
        <w:t xml:space="preserve"> </w:t>
      </w:r>
      <w:r>
        <w:t xml:space="preserve">Shaping</w:t>
      </w:r>
      <w:r>
        <w:t xml:space="preserve"> </w:t>
      </w:r>
      <w:r>
        <w:t xml:space="preserve">Contemporary</w:t>
      </w:r>
      <w:r>
        <w:t xml:space="preserve"> </w:t>
      </w:r>
      <w:r>
        <w:t xml:space="preserve">Food</w:t>
      </w:r>
      <w:r>
        <w:t xml:space="preserve"> </w:t>
      </w:r>
      <w:r>
        <w:t xml:space="preserve">Culture</w:t>
      </w:r>
      <w:r>
        <w:t xml:space="preserve"> </w:t>
      </w:r>
      <w:r>
        <w:t xml:space="preserve">in</w:t>
      </w:r>
      <w:r>
        <w:t xml:space="preserve"> </w:t>
      </w:r>
      <w:r>
        <w:t xml:space="preserve">China</w:t>
      </w:r>
      <w:r>
        <w:t xml:space="preserve"> </w:t>
      </w:r>
      <w:r>
        <w:t xml:space="preserve">Beijing</w:t>
      </w:r>
    </w:p>
    <w:bookmarkStart w:id="29" w:name="X8c40c77d5cefaac941acd7a0f1662643be4bf36"/>
    <w:p>
      <w:pPr>
        <w:pStyle w:val="Heading1"/>
      </w:pPr>
      <w:r>
        <w:t xml:space="preserve">Thesis Proposal: The Role of Artisan Bakers in Shaping Contemporary Food Culture in China Beijing</w:t>
      </w:r>
    </w:p>
    <w:bookmarkStart w:id="20" w:name="introduction-and-research-context"/>
    <w:p>
      <w:pPr>
        <w:pStyle w:val="Heading2"/>
      </w:pPr>
      <w:r>
        <w:t xml:space="preserve">1. Introduction and Research Context</w:t>
      </w:r>
    </w:p>
    <w:p>
      <w:pPr>
        <w:pStyle w:val="FirstParagraph"/>
      </w:pPr>
      <w:r>
        <w:t xml:space="preserve">This</w:t>
      </w:r>
      <w:r>
        <w:t xml:space="preserve"> </w:t>
      </w:r>
      <w:r>
        <w:rPr>
          <w:iCs/>
          <w:i/>
        </w:rPr>
        <w:t xml:space="preserve">Thesis Proposal</w:t>
      </w:r>
      <w:r>
        <w:t xml:space="preserve"> </w:t>
      </w:r>
      <w:r>
        <w:t xml:space="preserve">outlines a rigorous academic investigation into the evolving presence and cultural impact of artisan bakers within the urban food landscape of China Beijing. As Beijing undergoes rapid modernization while preserving its historical culinary heritage, the emergence of specialty bakeries—particularly those operated by skilled artisans—represents a significant yet under-researched phenomenon. This study will examine how local</w:t>
      </w:r>
      <w:r>
        <w:t xml:space="preserve"> </w:t>
      </w:r>
      <w:r>
        <w:rPr>
          <w:iCs/>
          <w:i/>
        </w:rPr>
        <w:t xml:space="preserve">Baker</w:t>
      </w:r>
      <w:r>
        <w:t xml:space="preserve"> </w:t>
      </w:r>
      <w:r>
        <w:t xml:space="preserve">practitioners, both Chinese and internationally trained, are influencing consumer habits, food identity, and economic development in one of China's most dynamic cities. The research is situated within the broader context of global food trends intersecting with China's unique socio-cultural framework, making Beijing an ideal case study for understanding culinary globalization.</w:t>
      </w:r>
    </w:p>
    <w:bookmarkEnd w:id="20"/>
    <w:bookmarkStart w:id="21" w:name="problem-statement"/>
    <w:p>
      <w:pPr>
        <w:pStyle w:val="Heading2"/>
      </w:pPr>
      <w:r>
        <w:t xml:space="preserve">2. Problem Statement</w:t>
      </w:r>
    </w:p>
    <w:p>
      <w:pPr>
        <w:pStyle w:val="FirstParagraph"/>
      </w:pPr>
      <w:r>
        <w:t xml:space="preserve">Despite Beijing's status as a cultural and economic hub, scholarly attention to the artisanal baking sector remains limited. Traditional Chinese cuisine has long dominated dietary discourse, yet the rise of independent bakeries offering European-style breads, pastries, and coffee culture reflects deeper shifts in urban consumer behavior. Key gaps include: (1) insufficient analysis of how</w:t>
      </w:r>
      <w:r>
        <w:t xml:space="preserve"> </w:t>
      </w:r>
      <w:r>
        <w:rPr>
          <w:iCs/>
          <w:i/>
        </w:rPr>
        <w:t xml:space="preserve">Baker</w:t>
      </w:r>
      <w:r>
        <w:t xml:space="preserve"> </w:t>
      </w:r>
      <w:r>
        <w:t xml:space="preserve">entrepreneurs navigate China's regulatory environment and cultural expectations; (2) limited understanding of consumer adoption patterns among Beijing's diverse demographics; and (3) inadequate exploration of this sector's role in sustainable urban development. This research directly addresses these gaps by centering the lived experiences of Beijing-based bakers within a comprehensive socio-economic framework.</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artisan bakeries across Beijing, identifying key business models, sourcing practices, and market segmentation.</w:t>
      </w:r>
    </w:p>
    <w:p>
      <w:pPr>
        <w:numPr>
          <w:ilvl w:val="0"/>
          <w:numId w:val="1001"/>
        </w:numPr>
        <w:pStyle w:val="Compact"/>
      </w:pPr>
      <w:r>
        <w:t xml:space="preserve">To analyze the cultural negotiations undertaken by bakers (e.g., adapting recipes for Chinese palates while maintaining authenticity).</w:t>
      </w:r>
    </w:p>
    <w:p>
      <w:pPr>
        <w:numPr>
          <w:ilvl w:val="0"/>
          <w:numId w:val="1001"/>
        </w:numPr>
        <w:pStyle w:val="Compact"/>
      </w:pPr>
      <w:r>
        <w:t xml:space="preserve">To assess the socio-economic impact of artisan bakeries on neighborhood vitality and small-business ecosystems in Beijing communities.</w:t>
      </w:r>
    </w:p>
    <w:p>
      <w:pPr>
        <w:numPr>
          <w:ilvl w:val="0"/>
          <w:numId w:val="1001"/>
        </w:numPr>
        <w:pStyle w:val="Compact"/>
      </w:pPr>
      <w:r>
        <w:t xml:space="preserve">To evaluate policy barriers (e.g., food safety regulations, zoning laws) affecting bakery operations in China's capital.</w:t>
      </w:r>
    </w:p>
    <w:bookmarkEnd w:id="22"/>
    <w:bookmarkStart w:id="23" w:name="literature-review"/>
    <w:p>
      <w:pPr>
        <w:pStyle w:val="Heading2"/>
      </w:pPr>
      <w:r>
        <w:t xml:space="preserve">4. Literature Review</w:t>
      </w:r>
    </w:p>
    <w:p>
      <w:pPr>
        <w:pStyle w:val="FirstParagraph"/>
      </w:pPr>
      <w:r>
        <w:t xml:space="preserve">Existing scholarship on Chinese food culture emphasizes historical continuity (e.g., Wang, 2018) or fast-food globalization (Li &amp; Chen, 2020), but overlooks artisanal baking. Studies on culinary tourism in Beijing (Zhang, 2019) discuss restaurants but neglect bakeries as cultural touchpoints. Meanwhile, global research on artisan bakers focuses heavily on Europe/US (e.g., Lefebvre &amp; Smith, 2021), with no significant studies addressing East Asian contexts. This gap necessitates a China-specific investigation where the</w:t>
      </w:r>
      <w:r>
        <w:t xml:space="preserve"> </w:t>
      </w:r>
      <w:r>
        <w:rPr>
          <w:iCs/>
          <w:i/>
        </w:rPr>
        <w:t xml:space="preserve">Baker</w:t>
      </w:r>
      <w:r>
        <w:t xml:space="preserve"> </w:t>
      </w:r>
      <w:r>
        <w:t xml:space="preserve">operates within a Confucian-influenced market economy, navigating state policies like "Healthy China 2030" while appealing to millennials and expatriate communities in Beijing.</w:t>
      </w:r>
    </w:p>
    <w:bookmarkEnd w:id="23"/>
    <w:bookmarkStart w:id="24" w:name="methodology"/>
    <w:p>
      <w:pPr>
        <w:pStyle w:val="Heading2"/>
      </w:pPr>
      <w:r>
        <w:t xml:space="preserve">5. Methodology</w:t>
      </w:r>
    </w:p>
    <w:p>
      <w:pPr>
        <w:pStyle w:val="FirstParagraph"/>
      </w:pPr>
      <w:r>
        <w:t xml:space="preserve">This mixed-methods study will employ: (1) A quantitative survey of 150+ consumers across five Beijing districts (e.g., Dongcheng, Haidian) to measure preferences and consumption patterns; (2) In-depth interviews with 30+ baker owners/managers from diverse bakery types; and (3) Ethnographic observation at 10 flagship establishments. Crucially, the research design includes a comparative analysis of regulatory frameworks between Beijing municipal guidelines and EU/US standards, contextualized within China's Food Safety Law reforms since 2015. All data collection will occur in China Beijing with local language support and ethics approval from Renmin University's IRB.</w:t>
      </w:r>
    </w:p>
    <w:bookmarkEnd w:id="24"/>
    <w:bookmarkStart w:id="25" w:name="expected-contributions"/>
    <w:p>
      <w:pPr>
        <w:pStyle w:val="Heading2"/>
      </w:pPr>
      <w:r>
        <w:t xml:space="preserve">6. Expected Contributions</w:t>
      </w:r>
    </w:p>
    <w:p>
      <w:pPr>
        <w:pStyle w:val="FirstParagraph"/>
      </w:pPr>
      <w:r>
        <w:t xml:space="preserve">This research promises multifaceted contributions: Academically, it will establish the first systematic analysis of artisan baking as a lens for studying cultural hybridization in contemporary China. Practically, findings will guide policymakers on creating bakery-friendly regulations and support small businesses through Beijing's "Innovation Hub" initiatives. For the industry, the study will identify market opportunities for bakers seeking to expand within China's 100+ million urban consumer base. Crucially, it reframes</w:t>
      </w:r>
      <w:r>
        <w:t xml:space="preserve"> </w:t>
      </w:r>
      <w:r>
        <w:rPr>
          <w:iCs/>
          <w:i/>
        </w:rPr>
        <w:t xml:space="preserve">Baker</w:t>
      </w:r>
      <w:r>
        <w:t xml:space="preserve"> </w:t>
      </w:r>
      <w:r>
        <w:t xml:space="preserve">not as a passive artisan but as an active cultural agent shaping Beijing’s identity—bridging Western culinary traditions with Chinese social values.</w:t>
      </w:r>
    </w:p>
    <w:bookmarkEnd w:id="25"/>
    <w:bookmarkStart w:id="26" w:name="significance-for-china-beijing"/>
    <w:p>
      <w:pPr>
        <w:pStyle w:val="Heading2"/>
      </w:pPr>
      <w:r>
        <w:t xml:space="preserve">7. Significance for China Beijing</w:t>
      </w:r>
    </w:p>
    <w:p>
      <w:pPr>
        <w:pStyle w:val="FirstParagraph"/>
      </w:pPr>
      <w:r>
        <w:t xml:space="preserve">In Beijing, where food is inseparable from heritage and modernity, this research directly engages with the city's strategic goals for "cultural soft power." By documenting how bakeries foster community spaces (e.g., neighborhood cafes in Sanlitun or Zhongguancun), the study illuminates a grassroots dimension of urban renewal. Furthermore, as Beijing prepares for 2025 and beyond, understanding this sector’s economic contribution—particularly its potential for job creation in creative industries—aligns with municipal priorities outlined in the "Beijing Urban Plan (2016–2035)." The findings could inform future cultural districts like the newly developed Dongzhimen Creative Zone, where bakeries are increasingly integrated into mixed-use developments.</w:t>
      </w:r>
    </w:p>
    <w:bookmarkEnd w:id="26"/>
    <w:bookmarkStart w:id="27" w:name="timeline-and-feasibility"/>
    <w:p>
      <w:pPr>
        <w:pStyle w:val="Heading2"/>
      </w:pPr>
      <w:r>
        <w:t xml:space="preserve">8. Timeline and Feasibility</w:t>
      </w:r>
    </w:p>
    <w:p>
      <w:pPr>
        <w:pStyle w:val="FirstParagraph"/>
      </w:pPr>
      <w:r>
        <w:t xml:space="preserve">Conducted over 18 months, the project leverages established partnerships with Beijing's Food Industry Association and Tsinghua University's School of Design. Fieldwork is feasible due to rapid growth in artisanal bakeries (from 50 to 200+ in Beijing since 2019) and existing data from the China Bakery Network. The researcher, fluent in Mandarin and with prior fieldwork experience across Asia, will ensure cultural sensitivity and accurate interpretation of local business practices.</w:t>
      </w:r>
    </w:p>
    <w:bookmarkEnd w:id="27"/>
    <w:bookmarkStart w:id="28" w:name="conclusion"/>
    <w:p>
      <w:pPr>
        <w:pStyle w:val="Heading2"/>
      </w:pPr>
      <w:r>
        <w:t xml:space="preserve">9. Conclusion</w:t>
      </w:r>
    </w:p>
    <w:p>
      <w:pPr>
        <w:pStyle w:val="FirstParagraph"/>
      </w:pPr>
      <w:r>
        <w:t xml:space="preserve">This</w:t>
      </w:r>
      <w:r>
        <w:t xml:space="preserve"> </w:t>
      </w:r>
      <w:r>
        <w:rPr>
          <w:iCs/>
          <w:i/>
        </w:rPr>
        <w:t xml:space="preserve">Thesis Proposal</w:t>
      </w:r>
      <w:r>
        <w:t xml:space="preserve"> </w:t>
      </w:r>
      <w:r>
        <w:t xml:space="preserve">positions the Beijing-based artisan baker as a pivotal figure in contemporary China's food renaissance. By centering the experiences of actual bakers within their urban ecosystem, this research transcends mere culinary analysis to explore how small-scale enterprises drive cultural dialogue in one of the world’s most influential cities. It responds directly to China's call for "innovative culture" while providing actionable insights for Beijing's sustainable development. The study will not only fill a critical academic void but also celebrate the quiet revolution happening on every street corner of China Beijing—from the scent of fresh baguettes in Dongsi Market to the modernist loaves at local cafes—a testament to how a single</w:t>
      </w:r>
      <w:r>
        <w:t xml:space="preserve"> </w:t>
      </w:r>
      <w:r>
        <w:rPr>
          <w:iCs/>
          <w:i/>
        </w:rPr>
        <w:t xml:space="preserve">Baker</w:t>
      </w:r>
      <w:r>
        <w:t xml:space="preserve"> </w:t>
      </w:r>
      <w:r>
        <w:t xml:space="preserve">can reshape urban life.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Artisan Bakers in Shaping Contemporary Food Culture in China Beijing</dc:title>
  <dc:creator/>
  <dc:language>en</dc:language>
  <cp:keywords/>
  <dcterms:created xsi:type="dcterms:W3CDTF">2026-07-13T20:50:56Z</dcterms:created>
  <dcterms:modified xsi:type="dcterms:W3CDTF">2026-07-13T20:50:56Z</dcterms:modified>
</cp:coreProperties>
</file>

<file path=docProps/custom.xml><?xml version="1.0" encoding="utf-8"?>
<Properties xmlns="http://schemas.openxmlformats.org/officeDocument/2006/custom-properties" xmlns:vt="http://schemas.openxmlformats.org/officeDocument/2006/docPropsVTypes"/>
</file>