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Baking</w:t>
      </w:r>
      <w:r>
        <w:t xml:space="preserve"> </w:t>
      </w:r>
      <w:r>
        <w:t xml:space="preserve">and</w:t>
      </w:r>
      <w:r>
        <w:t xml:space="preserve"> </w:t>
      </w:r>
      <w:r>
        <w:t xml:space="preserve">Community</w:t>
      </w:r>
      <w:r>
        <w:t xml:space="preserve"> </w:t>
      </w:r>
      <w:r>
        <w:t xml:space="preserve">Resilience</w:t>
      </w:r>
      <w:r>
        <w:t xml:space="preserve"> </w:t>
      </w:r>
      <w:r>
        <w:t xml:space="preserve">-</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5" w:name="X6e184cc3f4f8b553d5fb9a66a0f3e8d37dd2a17"/>
    <w:p>
      <w:pPr>
        <w:pStyle w:val="Heading1"/>
      </w:pPr>
      <w:r>
        <w:t xml:space="preserve">Thesis Proposal: Artisanal Baking as a Catalyst for Cultural Preservation and Economic Opportunity - The Role of the Baker in Contemporary Ethiopia Addis Ababa</w:t>
      </w:r>
    </w:p>
    <w:p>
      <w:pPr>
        <w:pStyle w:val="FirstParagraph"/>
      </w:pPr>
      <w:r>
        <w:rPr>
          <w:bCs/>
          <w:b/>
        </w:rPr>
        <w:t xml:space="preserve">Abstract (Approx. 200 words):</w:t>
      </w:r>
    </w:p>
    <w:p>
      <w:pPr>
        <w:pStyle w:val="BodyText"/>
      </w:pPr>
      <w:r>
        <w:t xml:space="preserve">This Thesis Proposal outlines a research study investigating the evolving role of the artisanal baker within Addis Ababa's rapidly transforming urban food landscape. Focusing specifically on Ethiopia Addis Ababa, this research addresses a critical gap in understanding how traditional baking practices intersect with modern consumer demands, economic pressures, and cultural identity formation in one of Africa's fastest-growing metropolises. While Ethiopia boasts a rich heritage of bread-making (notably injera), the emergence of Western-style artisanal bakeries alongside traditional shops creates a complex socio-economic environment for the contemporary Baker. This study seeks to explore the challenges, innovations, and community impact experienced by independent bakers operating in Addis Ababa, moving beyond simplistic narratives of cultural erosion to examine how these artisans actively shape local food culture and contribute to urban resilience. Utilizing mixed-methods research (in-depth interviews with 20+ bakers across diverse neighborhoods, participant observation at bakeries, and analysis of market trends), the research will generate actionable insights for policymakers, culinary entrepreneurs, and cultural preservationists. The findings promise to significantly advance academic discourse on food sovereignty in African urban contexts and provide a model for sustainable livelihoods rooted in local heritage within Ethiopia Addis Ababa.</w:t>
      </w:r>
    </w:p>
    <w:bookmarkStart w:id="20" w:name="Xdeec117d0073ce8169d02c032ec3503b7ad53b6"/>
    <w:p>
      <w:pPr>
        <w:pStyle w:val="Heading2"/>
      </w:pPr>
      <w:r>
        <w:t xml:space="preserve">1. Introduction: The Baker at the Crossroads of Tradition and Transformation</w:t>
      </w:r>
    </w:p>
    <w:p>
      <w:pPr>
        <w:pStyle w:val="FirstParagraph"/>
      </w:pPr>
      <w:r>
        <w:t xml:space="preserve">Addis Ababa, the vibrant capital city of Ethiopia, is experiencing unprecedented urbanization and economic shifts. This dynamic environment profoundly impacts its culinary fabric, where traditional food practices meet globalized tastes. Central to this evolving narrative is the figure of the</w:t>
      </w:r>
      <w:r>
        <w:t xml:space="preserve"> </w:t>
      </w:r>
      <w:r>
        <w:rPr>
          <w:iCs/>
          <w:i/>
        </w:rPr>
        <w:t xml:space="preserve">Baker</w:t>
      </w:r>
      <w:r>
        <w:t xml:space="preserve"> </w:t>
      </w:r>
      <w:r>
        <w:t xml:space="preserve">– an occupation deeply intertwined with Ethiopian identity yet facing significant pressures in contemporary Addis Ababa. While injera remains a cornerstone of the national diet, the rise of coffee shops serving croissants, sourdough breads, and pastries reflects changing consumer preferences among a growing middle class. Simultaneously, traditional bakeries (often family-run) struggle with rising costs of ingredients (like wheat flour), competition from imported products, and shifting labor dynamics. This Thesis Proposal directly addresses the critical question:</w:t>
      </w:r>
      <w:r>
        <w:t xml:space="preserve"> </w:t>
      </w:r>
      <w:r>
        <w:rPr>
          <w:iCs/>
          <w:i/>
        </w:rPr>
        <w:t xml:space="preserve">How do independent artisanal bakers in Addis Ababa navigate economic viability, cultural preservation, and community engagement amidst rapid urban change?</w:t>
      </w:r>
      <w:r>
        <w:t xml:space="preserve"> </w:t>
      </w:r>
      <w:r>
        <w:t xml:space="preserve">Understanding the lived experience of the Baker is not merely an academic exercise; it is essential for fostering inclusive urban development that values Ethiopia's culinary heritage within its capital city.</w:t>
      </w:r>
    </w:p>
    <w:bookmarkEnd w:id="20"/>
    <w:bookmarkStart w:id="21" w:name="X28eaea075fb82a8c323c5d3b5997fce25d11dd7"/>
    <w:p>
      <w:pPr>
        <w:pStyle w:val="Heading2"/>
      </w:pPr>
      <w:r>
        <w:t xml:space="preserve">2. Problem Statement: The Erosion of Artisanal Baking Knowledge and Livelihoods</w:t>
      </w:r>
    </w:p>
    <w:p>
      <w:pPr>
        <w:pStyle w:val="FirstParagraph"/>
      </w:pPr>
      <w:r>
        <w:t xml:space="preserve">The current trajectory in Addis Ababa threatens the sustainability of traditional baking knowledge and the livelihoods it supports. Many young Ethiopians view baking as a low-status or unprofitable occupation compared to formal sector jobs, leading to a potential intergenerational loss of skills crucial for cultural continuity. Concurrently, large-scale industrial bakeries produce standardized bread at lower prices, often prioritizing quantity over quality and tradition, further marginalizing small-scale artisans. This situation creates a dual crisis: the potential erosion of unique Ethiopian baking techniques (e.g., specific fermentation methods for injera or traditional flatbreads like "kita" or "dabo") and the loss of micro-enterprise opportunities for marginalized communities within Ethiopia Addis Ababa. Existing literature on Ethiopian food systems often overlooks the baker's specific role, focusing instead on coffee, spices, or large-scale agriculture. This Thesis Proposal fills that gap by centering the Baker as both a cultural custodian and an economic actor within Ethiopia Addis Ababa's urban economy.</w:t>
      </w:r>
    </w:p>
    <w:bookmarkEnd w:id="21"/>
    <w:bookmarkStart w:id="22" w:name="X786198bbe978d0326eb5108db3f656b697a2c41"/>
    <w:p>
      <w:pPr>
        <w:pStyle w:val="Heading2"/>
      </w:pPr>
      <w:r>
        <w:t xml:space="preserve">3. Literature Review: Contextualizing the Baker in Urban Africa</w:t>
      </w:r>
    </w:p>
    <w:p>
      <w:pPr>
        <w:pStyle w:val="FirstParagraph"/>
      </w:pPr>
      <w:r>
        <w:t xml:space="preserve">Research on food systems in African cities increasingly highlights the importance of informal food vendors and small producers (e.g., studies by Adesina, 2018; Sultana, 2019). However, specific scholarship focusing on baking within Ethiopia Addis Ababa is scarce. Studies on Ethiopian cuisine often describe traditional dishes without delving into the production process or the artisan behind it (e.g., Teshome &amp; Hailu, 2020). The literature on artisanal food movements in global South cities (e.g., work by Srinivasan &amp; Chakraborty on Bangalore) provides useful frameworks but requires critical adaptation to Ethiopia's unique socio-economic and cultural context. This Thesis Proposal builds upon these foundations while explicitly grounding its analysis within the specific realities of Addis Ababa – its history, current market structures, government policies on small businesses (like the recent Microfinance Agency initiatives), and the deep cultural significance of bread in Ethiopian social life. It challenges assumptions that artisanal baking must mimic Western models and argues for frameworks rooted in Ethiopia's own traditions.</w:t>
      </w:r>
    </w:p>
    <w:bookmarkEnd w:id="22"/>
    <w:bookmarkStart w:id="23" w:name="Xa11058fa02d9c1b5c5ed5652d5130cb8ffae84d"/>
    <w:p>
      <w:pPr>
        <w:pStyle w:val="Heading2"/>
      </w:pPr>
      <w:r>
        <w:t xml:space="preserve">4. Research Methodology: Understanding the Baker's Reality</w:t>
      </w:r>
    </w:p>
    <w:p>
      <w:pPr>
        <w:pStyle w:val="FirstParagraph"/>
      </w:pPr>
      <w:r>
        <w:t xml:space="preserve">This study employs a qualitative, mixed-methods approach designed to capture the nuanced experiences of bakers in Addis Ababa. Primary data collection will involve:</w:t>
      </w:r>
    </w:p>
    <w:p>
      <w:pPr>
        <w:numPr>
          <w:ilvl w:val="0"/>
          <w:numId w:val="1001"/>
        </w:numPr>
        <w:pStyle w:val="Compact"/>
      </w:pPr>
      <w:r>
        <w:rPr>
          <w:bCs/>
          <w:b/>
        </w:rPr>
        <w:t xml:space="preserve">In-Depth Interviews:</w:t>
      </w:r>
      <w:r>
        <w:t xml:space="preserve"> </w:t>
      </w:r>
      <w:r>
        <w:t xml:space="preserve">Conducting semi-structured interviews with 25+ independent bakers (including both traditional injera makers and those specializing in Western-style artisanal breads) across diverse Addis Ababa sub-cities (e.g., Akaki, Bole, Yeka). Questions will explore business challenges, sourcing strategies, cultural values embedded in their craft, community interactions, and aspirations.</w:t>
      </w:r>
    </w:p>
    <w:p>
      <w:pPr>
        <w:numPr>
          <w:ilvl w:val="0"/>
          <w:numId w:val="1001"/>
        </w:numPr>
        <w:pStyle w:val="Compact"/>
      </w:pPr>
      <w:r>
        <w:rPr>
          <w:bCs/>
          <w:b/>
        </w:rPr>
        <w:t xml:space="preserve">Participant Observation:</w:t>
      </w:r>
      <w:r>
        <w:t xml:space="preserve"> </w:t>
      </w:r>
      <w:r>
        <w:t xml:space="preserve">Spending significant time at selected bakeries to observe daily operations, customer interactions (both traditional and modern), and the physical environment of production.</w:t>
      </w:r>
    </w:p>
    <w:p>
      <w:pPr>
        <w:numPr>
          <w:ilvl w:val="0"/>
          <w:numId w:val="1001"/>
        </w:numPr>
        <w:pStyle w:val="Compact"/>
      </w:pPr>
      <w:r>
        <w:rPr>
          <w:bCs/>
          <w:b/>
        </w:rPr>
        <w:t xml:space="preserve">Market Analysis:</w:t>
      </w:r>
      <w:r>
        <w:t xml:space="preserve"> </w:t>
      </w:r>
      <w:r>
        <w:t xml:space="preserve">Reviewing local market data on ingredient prices (flour, yeast), rental costs for bakery spaces in different neighborhoods, and trends in consumer demand for different bread types.</w:t>
      </w:r>
    </w:p>
    <w:p>
      <w:pPr>
        <w:pStyle w:val="FirstParagraph"/>
      </w:pPr>
      <w:r>
        <w:t xml:space="preserve">Data will be analyzed using thematic analysis to identify recurring patterns, challenges, innovative practices, and the perceived role of the Baker within community life. Ethical considerations regarding informed consent and cultural sensitivity will be paramount throughout.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several key contributions:</w:t>
      </w:r>
    </w:p>
    <w:p>
      <w:pPr>
        <w:numPr>
          <w:ilvl w:val="0"/>
          <w:numId w:val="1002"/>
        </w:numPr>
        <w:pStyle w:val="Compact"/>
      </w:pPr>
      <w:r>
        <w:rPr>
          <w:bCs/>
          <w:b/>
        </w:rPr>
        <w:t xml:space="preserve">Cultural Documentation:</w:t>
      </w:r>
      <w:r>
        <w:t xml:space="preserve"> </w:t>
      </w:r>
      <w:r>
        <w:t xml:space="preserve">A detailed ethnography of contemporary baking practices in Addis Ababa, preserving knowledge about techniques and cultural meanings at risk of being lost.</w:t>
      </w:r>
    </w:p>
    <w:p>
      <w:pPr>
        <w:numPr>
          <w:ilvl w:val="0"/>
          <w:numId w:val="1002"/>
        </w:numPr>
        <w:pStyle w:val="Compact"/>
      </w:pPr>
      <w:r>
        <w:rPr>
          <w:bCs/>
          <w:b/>
        </w:rPr>
        <w:t xml:space="preserve">Economic Insight:</w:t>
      </w:r>
      <w:r>
        <w:t xml:space="preserve"> </w:t>
      </w:r>
      <w:r>
        <w:t xml:space="preserve">Evidence-based understanding of the economic viability challenges and potential solutions for small-scale bakers, informing local entrepreneurship support programs.</w:t>
      </w:r>
    </w:p>
    <w:p>
      <w:pPr>
        <w:numPr>
          <w:ilvl w:val="0"/>
          <w:numId w:val="1002"/>
        </w:numPr>
        <w:pStyle w:val="Compact"/>
      </w:pPr>
      <w:r>
        <w:rPr>
          <w:bCs/>
          <w:b/>
        </w:rPr>
        <w:t xml:space="preserve">Policy Recommendations:</w:t>
      </w:r>
      <w:r>
        <w:t xml:space="preserve"> </w:t>
      </w:r>
      <w:r>
        <w:t xml:space="preserve">Concrete proposals for Ethiopian policymakers (federal and municipal) to better support artisanal food producers as part of Addis Ababa's cultural tourism strategy and urban economic development plan.</w:t>
      </w:r>
    </w:p>
    <w:p>
      <w:pPr>
        <w:numPr>
          <w:ilvl w:val="0"/>
          <w:numId w:val="1002"/>
        </w:numPr>
        <w:pStyle w:val="Compact"/>
      </w:pPr>
      <w:r>
        <w:rPr>
          <w:bCs/>
          <w:b/>
        </w:rPr>
        <w:t xml:space="preserve">Theoretical Contribution:</w:t>
      </w:r>
      <w:r>
        <w:t xml:space="preserve"> </w:t>
      </w:r>
      <w:r>
        <w:t xml:space="preserve">Advancing theories of food sovereignty and urban food systems within an African context, demonstrating how local artisans like the Baker are active agents in shaping sustainable cityscapes.</w:t>
      </w:r>
    </w:p>
    <w:p>
      <w:pPr>
        <w:pStyle w:val="FirstParagraph"/>
      </w:pPr>
      <w:r>
        <w:t xml:space="preserve">The significance of this Thesis Proposal is deeply rooted in Ethiopia Addis Ababa's present moment. By centering the experience of the Baker, this research moves beyond viewing food as merely a commodity to understanding it as a vital thread connecting culture, economy, and community life within Africa's rising capital. It provides the necessary foundation for ensuring that as Addis Ababa continues to grow and modernize, its unique culinary identity – embodied by the skilled hands of its Bakers – remains vibrant, sustainable, and economically empowering for generations to come within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Baking and Community Resilience - The Baker in Contemporary Ethiopia Addis Ababa</dc:title>
  <dc:creator/>
  <dc:language>en</dc:language>
  <cp:keywords/>
  <dcterms:created xsi:type="dcterms:W3CDTF">2026-05-01T00:19:39Z</dcterms:created>
  <dcterms:modified xsi:type="dcterms:W3CDTF">2026-05-01T00:19:39Z</dcterms:modified>
</cp:coreProperties>
</file>

<file path=docProps/custom.xml><?xml version="1.0" encoding="utf-8"?>
<Properties xmlns="http://schemas.openxmlformats.org/officeDocument/2006/custom-properties" xmlns:vt="http://schemas.openxmlformats.org/officeDocument/2006/docPropsVTypes"/>
</file>