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Modern</w:t>
      </w:r>
      <w:r>
        <w:t xml:space="preserve"> </w:t>
      </w:r>
      <w:r>
        <w:t xml:space="preserve">France</w:t>
      </w:r>
      <w:r>
        <w:t xml:space="preserve"> </w:t>
      </w:r>
      <w:r>
        <w:t xml:space="preserve">Paris</w:t>
      </w:r>
    </w:p>
    <w:bookmarkStart w:id="29" w:name="X4203fb6664831a3252ad9768c3a2a2721a1cbba"/>
    <w:p>
      <w:pPr>
        <w:pStyle w:val="Heading1"/>
      </w:pPr>
      <w:r>
        <w:t xml:space="preserve">Thesis Proposal: The Artisanal Baker in Contemporary France Paris</w:t>
      </w:r>
    </w:p>
    <w:bookmarkStart w:id="20" w:name="abstract"/>
    <w:p>
      <w:pPr>
        <w:pStyle w:val="Heading2"/>
      </w:pPr>
      <w:r>
        <w:t xml:space="preserve">Abstract</w:t>
      </w:r>
    </w:p>
    <w:p>
      <w:pPr>
        <w:pStyle w:val="FirstParagraph"/>
      </w:pPr>
      <w:r>
        <w:t xml:space="preserve">This Thesis Proposal investigates the evolving role of the artisan baker within the cultural, economic, and social landscape of France Paris. Focusing specifically on the contemporary artisan bakery ("boulangerie") as a living institution, this research addresses a critical gap in understanding how traditional craftsmanship adapts to urban modernity. The central question explores whether the French Baker remains a vital custodian of national identity or faces obsolescence amid industrialization, tourism pressures, and digital disruption. Set against the backdrop of France Paris—a global capital synonymous with culinary heritage—this study employs ethnographic and historical analysis to document the lived experiences of bakers navigating these transformations. The proposed research directly contributes to cultural studies, food anthropology, and urban sociology by centering the Baker as both artisan and symbol within France Paris.</w:t>
      </w:r>
    </w:p>
    <w:bookmarkEnd w:id="20"/>
    <w:bookmarkStart w:id="21" w:name="introduction"/>
    <w:p>
      <w:pPr>
        <w:pStyle w:val="Heading2"/>
      </w:pPr>
      <w:r>
        <w:t xml:space="preserve">Introduction</w:t>
      </w:r>
    </w:p>
    <w:p>
      <w:pPr>
        <w:pStyle w:val="FirstParagraph"/>
      </w:pPr>
      <w:r>
        <w:t xml:space="preserve">France Paris stands globally recognized as the epicenter of culinary artistry, where the image of a sun-dappled boulangerie with its signature baguette loaves is emblematic of French identity. Yet, this iconic institution faces unprecedented challenges in the 21st century. This Thesis Proposal argues that the contemporary Baker in France Paris embodies a crucial cultural paradox: simultaneously revered as a guardian of tradition and pressured to modernize for survival. The term "Baker" here refers specifically to the artisanal practitioner (not mass-produced bakery chains), operating under France’s protected "boulangerie artisanale" designation established by law in 1993. This research directly responds to the urgent need for nuanced scholarship on how this profession sustains itself within a city that both celebrates and commodifies its culinary heritage.</w:t>
      </w:r>
    </w:p>
    <w:bookmarkEnd w:id="21"/>
    <w:bookmarkStart w:id="22" w:name="literature-review-research-gap"/>
    <w:p>
      <w:pPr>
        <w:pStyle w:val="Heading2"/>
      </w:pPr>
      <w:r>
        <w:t xml:space="preserve">Literature Review &amp; Research Gap</w:t>
      </w:r>
    </w:p>
    <w:p>
      <w:pPr>
        <w:pStyle w:val="FirstParagraph"/>
      </w:pPr>
      <w:r>
        <w:t xml:space="preserve">Existing scholarship on French food culture predominantly focuses on gastronomy, consumption, or historical traditions (e.g., Régis Debray’s work on cultural transmission), often neglecting the frontline practitioners—the Baker. Studies by anthropologists like Sidney Mintz examine food systems broadly but rarely center the artisanal producer in an urban context like Paris. Crucially, no recent academic work has conducted a comprehensive, field-based study of the *contemporary* Parisian Baker as a social actor within France’s evolving socio-economic framework. Current discourse often reduces the Baker to a nostalgic symbol or tourist attraction (e.g., "Parisian bakeries on Instagram"), overlooking daily operational realities: rising costs of organic flour, competition from supermarkets and chain bakeries like Paul &amp; Bois, generational succession challenges, and the impact of tourism on work rhythms. This Thesis Proposal fills that void by placing the Baker at the heart of analysis within France Paris.</w:t>
      </w:r>
    </w:p>
    <w:bookmarkEnd w:id="22"/>
    <w:bookmarkStart w:id="23"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t xml:space="preserve">How do artisanal Bakers in France Paris navigate economic pressures (e.g., labor costs, ingredient sourcing) while upholding traditional methods codified by French law?</w:t>
      </w:r>
    </w:p>
    <w:p>
      <w:pPr>
        <w:numPr>
          <w:ilvl w:val="0"/>
          <w:numId w:val="1001"/>
        </w:numPr>
        <w:pStyle w:val="Compact"/>
      </w:pPr>
      <w:r>
        <w:t xml:space="preserve">To what extent does the cultural prestige of the "Baker" in France Paris influence consumer behavior, marketing strategies, and the preservation of specific regional breads (e.g., baguette de tradition française)?</w:t>
      </w:r>
    </w:p>
    <w:p>
      <w:pPr>
        <w:numPr>
          <w:ilvl w:val="0"/>
          <w:numId w:val="1001"/>
        </w:numPr>
        <w:pStyle w:val="Compact"/>
      </w:pPr>
      <w:r>
        <w:t xml:space="preserve">How are digital technologies (social media, e-commerce) reshaping the Baker’s relationship with customers and their role as a community anchor in Parisian neighborhoods?</w:t>
      </w:r>
    </w:p>
    <w:bookmarkEnd w:id="23"/>
    <w:bookmarkStart w:id="24" w:name="methodology"/>
    <w:p>
      <w:pPr>
        <w:pStyle w:val="Heading2"/>
      </w:pPr>
      <w:r>
        <w:t xml:space="preserve">Methodology</w:t>
      </w:r>
    </w:p>
    <w:p>
      <w:pPr>
        <w:pStyle w:val="FirstParagraph"/>
      </w:pPr>
      <w:r>
        <w:t xml:space="preserve">This Thesis Proposal adopts an interdisciplinary mixed-methods approach:</w:t>
      </w:r>
    </w:p>
    <w:p>
      <w:pPr>
        <w:numPr>
          <w:ilvl w:val="0"/>
          <w:numId w:val="1002"/>
        </w:numPr>
        <w:pStyle w:val="Compact"/>
      </w:pPr>
      <w:r>
        <w:rPr>
          <w:bCs/>
          <w:b/>
        </w:rPr>
        <w:t xml:space="preserve">Ethnographic Fieldwork:</w:t>
      </w:r>
      <w:r>
        <w:t xml:space="preserve"> </w:t>
      </w:r>
      <w:r>
        <w:t xml:space="preserve">Immersion in 15 artisanal boulangeries across diverse Parisian arrondissements (e.g., Le Marais, Montmartre, Belleville) over six months. This includes participant observation during pre-dawn baking sessions and customer interactions.</w:t>
      </w:r>
    </w:p>
    <w:p>
      <w:pPr>
        <w:numPr>
          <w:ilvl w:val="0"/>
          <w:numId w:val="1002"/>
        </w:numPr>
        <w:pStyle w:val="Compact"/>
      </w:pPr>
      <w:r>
        <w:rPr>
          <w:bCs/>
          <w:b/>
        </w:rPr>
        <w:t xml:space="preserve">Semi-Structured Interviews:</w:t>
      </w:r>
      <w:r>
        <w:t xml:space="preserve"> </w:t>
      </w:r>
      <w:r>
        <w:t xml:space="preserve">In-depth conversations with 30+ Bakers (across generations: master bakers aged 55+, emerging bakers under 35), owners of small-scale flour mills, local food historians, and representatives from the Association des Professionnels de la Boulangerie (APB).</w:t>
      </w:r>
    </w:p>
    <w:p>
      <w:pPr>
        <w:numPr>
          <w:ilvl w:val="0"/>
          <w:numId w:val="1002"/>
        </w:numPr>
        <w:pStyle w:val="Compact"/>
      </w:pPr>
      <w:r>
        <w:rPr>
          <w:bCs/>
          <w:b/>
        </w:rPr>
        <w:t xml:space="preserve">Historical &amp; Legal Analysis:</w:t>
      </w:r>
      <w:r>
        <w:t xml:space="preserve"> </w:t>
      </w:r>
      <w:r>
        <w:t xml:space="preserve">Examination of French legislation (1993 law on artisanal baking, EU regulations) and archival materials tracing the Baker’s role from 19th-century Parisian guilds to present-day challenges.</w:t>
      </w:r>
    </w:p>
    <w:p>
      <w:pPr>
        <w:numPr>
          <w:ilvl w:val="0"/>
          <w:numId w:val="1002"/>
        </w:numPr>
        <w:pStyle w:val="Compact"/>
      </w:pPr>
      <w:r>
        <w:rPr>
          <w:bCs/>
          <w:b/>
        </w:rPr>
        <w:t xml:space="preserve">Cultural Material Analysis:</w:t>
      </w:r>
      <w:r>
        <w:t xml:space="preserve"> </w:t>
      </w:r>
      <w:r>
        <w:t xml:space="preserve">Study of social media content (#BoulangerieParis, #ArtisanBaker), local press coverage, and tourism brochures to assess how the Baker is portrayed in France Paris’s global image.</w:t>
      </w:r>
    </w:p>
    <w:bookmarkEnd w:id="24"/>
    <w:bookmarkStart w:id="25" w:name="significance-expected-contribution"/>
    <w:p>
      <w:pPr>
        <w:pStyle w:val="Heading2"/>
      </w:pPr>
      <w:r>
        <w:t xml:space="preserve">Significance &amp; Expected Contribution</w:t>
      </w:r>
    </w:p>
    <w:p>
      <w:pPr>
        <w:pStyle w:val="FirstParagraph"/>
      </w:pPr>
      <w:r>
        <w:t xml:space="preserve">This Thesis Proposal offers significant contributions across multiple domains. Academically, it advances food studies by grounding theory in the lived practice of the Baker within a specific national context (France Paris). It challenges romanticized narratives of French culinary tradition by revealing the complex negotiations between heritage and innovation occurring daily in Parisian bakeries. Practically, findings will provide actionable insights for:</w:t>
      </w:r>
    </w:p>
    <w:p>
      <w:pPr>
        <w:numPr>
          <w:ilvl w:val="0"/>
          <w:numId w:val="1003"/>
        </w:numPr>
        <w:pStyle w:val="Compact"/>
      </w:pPr>
      <w:r>
        <w:t xml:space="preserve">Policy makers designing support for artisan food producers in France.</w:t>
      </w:r>
    </w:p>
    <w:p>
      <w:pPr>
        <w:numPr>
          <w:ilvl w:val="0"/>
          <w:numId w:val="1003"/>
        </w:numPr>
        <w:pStyle w:val="Compact"/>
      </w:pPr>
      <w:r>
        <w:t xml:space="preserve">Local communities seeking to preserve neighborhood boulangeries as social infrastructure.</w:t>
      </w:r>
    </w:p>
    <w:p>
      <w:pPr>
        <w:numPr>
          <w:ilvl w:val="0"/>
          <w:numId w:val="1003"/>
        </w:numPr>
        <w:pStyle w:val="Compact"/>
      </w:pPr>
      <w:r>
        <w:t xml:space="preserve">The Baker themselves, through documented strategies for sustainability and community engagement in France Paris.</w:t>
      </w:r>
    </w:p>
    <w:bookmarkEnd w:id="25"/>
    <w:bookmarkStart w:id="26" w:name="timeline-feasibility"/>
    <w:p>
      <w:pPr>
        <w:pStyle w:val="Heading2"/>
      </w:pPr>
      <w:r>
        <w:t xml:space="preserve">Timeline &amp; Feasibility</w:t>
      </w:r>
    </w:p>
    <w:p>
      <w:pPr>
        <w:pStyle w:val="FirstParagraph"/>
      </w:pPr>
      <w:r>
        <w:t xml:space="preserve">The research is feasible within a standard master’s thesis timeframe (18 months). Phase 1 (Months 1-4): Literature review, legal research, and initial contacts with bakeries. Phase 2 (Months 5-10): Fieldwork and interviews in Paris. Phase 3 (Months 11-18): Data analysis, writing, and thesis completion. Access to boulangeries is achievable through established connections with APB and Parisian cultural institutions. The focus on France Paris provides a manageable geographical scope while offering rich comparative potential with other European cities.</w:t>
      </w:r>
    </w:p>
    <w:bookmarkEnd w:id="26"/>
    <w:bookmarkStart w:id="28" w:name="conclusion"/>
    <w:p>
      <w:pPr>
        <w:pStyle w:val="Heading2"/>
      </w:pPr>
      <w:r>
        <w:t xml:space="preserve">Conclusion</w:t>
      </w:r>
    </w:p>
    <w:p>
      <w:pPr>
        <w:pStyle w:val="FirstParagraph"/>
      </w:pPr>
      <w:r>
        <w:t xml:space="preserve">The Baker in France Paris is far more than a food producer; they are an active agent in the preservation and evolution of national identity. This Thesis Proposal demands that we look beyond the iconic baguette to understand the human stories, economic struggles, and cultural resilience embedded within each Parisian boulangerie. By centering the Baker as both subject and symbol, this research will illuminate how a profession rooted in ancient tradition continues to shape—and be shaped by—the dynamic city of France Paris. It is imperative that such scholarship emerges now, while the final generation of master bakers transitions their craft to new hands. This Thesis Proposal commits to capturing that critical moment, ensuring the voice of the Baker remains central in understanding France’s living culinary heritage.</w:t>
      </w:r>
    </w:p>
    <w:bookmarkStart w:id="27" w:name="keywords"/>
    <w:p>
      <w:pPr>
        <w:pStyle w:val="Heading3"/>
      </w:pPr>
      <w:r>
        <w:t xml:space="preserve">Keywords:</w:t>
      </w:r>
    </w:p>
    <w:p>
      <w:pPr>
        <w:pStyle w:val="FirstParagraph"/>
      </w:pPr>
      <w:r>
        <w:t xml:space="preserve">Thesis Proposal, Artisanal Baker, France Paris, Boulangerie Tradition, Cultural Preservation, Urban Food Systems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 in Modern France Paris</dc:title>
  <dc:creator/>
  <dc:language>en</dc:language>
  <cp:keywords/>
  <dcterms:created xsi:type="dcterms:W3CDTF">2026-07-15T19:01:52Z</dcterms:created>
  <dcterms:modified xsi:type="dcterms:W3CDTF">2026-07-15T19:01:52Z</dcterms:modified>
</cp:coreProperties>
</file>

<file path=docProps/custom.xml><?xml version="1.0" encoding="utf-8"?>
<Properties xmlns="http://schemas.openxmlformats.org/officeDocument/2006/custom-properties" xmlns:vt="http://schemas.openxmlformats.org/officeDocument/2006/docPropsVTypes"/>
</file>