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Modern</w:t>
      </w:r>
      <w:r>
        <w:t xml:space="preserve"> </w:t>
      </w:r>
      <w:r>
        <w:t xml:space="preserve">Baker</w:t>
      </w:r>
      <w:r>
        <w:t xml:space="preserve"> </w:t>
      </w:r>
      <w:r>
        <w:t xml:space="preserve">in</w:t>
      </w:r>
      <w:r>
        <w:t xml:space="preserve"> </w:t>
      </w:r>
      <w:r>
        <w:t xml:space="preserve">Indonesia</w:t>
      </w:r>
      <w:r>
        <w:t xml:space="preserve"> </w:t>
      </w:r>
      <w:r>
        <w:t xml:space="preserve">Jakarta's</w:t>
      </w:r>
      <w:r>
        <w:t xml:space="preserve"> </w:t>
      </w:r>
      <w:r>
        <w:t xml:space="preserve">Evolving</w:t>
      </w:r>
      <w:r>
        <w:t xml:space="preserve"> </w:t>
      </w:r>
      <w:r>
        <w:t xml:space="preserve">Food</w:t>
      </w:r>
      <w:r>
        <w:t xml:space="preserve"> </w:t>
      </w:r>
      <w:r>
        <w:t xml:space="preserve">Landscape</w:t>
      </w:r>
    </w:p>
    <w:bookmarkStart w:id="28" w:name="X5cc695eea4e85d282dc2d447ac7a46e4f187a4e"/>
    <w:p>
      <w:pPr>
        <w:pStyle w:val="Heading1"/>
      </w:pPr>
      <w:r>
        <w:t xml:space="preserve">Thesis Proposal: Navigating Growth and Sustainability: A Study of the Contemporary Baker in Indonesia Jakarta</w:t>
      </w:r>
    </w:p>
    <w:bookmarkStart w:id="20" w:name="introduction"/>
    <w:p>
      <w:pPr>
        <w:pStyle w:val="Heading2"/>
      </w:pPr>
      <w:r>
        <w:t xml:space="preserve">1. Introduction</w:t>
      </w:r>
    </w:p>
    <w:p>
      <w:pPr>
        <w:pStyle w:val="FirstParagraph"/>
      </w:pPr>
      <w:r>
        <w:t xml:space="preserve">The culinary landscape of Indonesia, particularly within the dynamic metropolis of Jakarta, is undergoing a significant transformation. This Thesis Proposal focuses on an often-overlooked yet vital sector within this shift: the professional Baker. As Jakarta continues to modernize and its urban population embraces diverse food cultures, the role of the baker has evolved from traditional street vendors to sophisticated small and medium enterprises (SMEs) operating within a complex economic and social environment. This research aims to critically examine the operational realities, challenges, and adaptive strategies of bakers specifically within Indonesia Jakarta. Understanding this sector is crucial for policymakers aiming to support food security, cultural preservation, and sustainable urban entrepreneurship in one of Southeast Asia's largest cities. The Baker is not merely a producer of bread; they are key contributors to daily nutrition, cultural expression through local adaptations (like *roti bakar* with sweet fillings), and the vibrant street food economy that defines Jakarta's identity.</w:t>
      </w:r>
    </w:p>
    <w:bookmarkEnd w:id="20"/>
    <w:bookmarkStart w:id="21" w:name="problem-statement"/>
    <w:p>
      <w:pPr>
        <w:pStyle w:val="Heading2"/>
      </w:pPr>
      <w:r>
        <w:t xml:space="preserve">2. Problem Statement</w:t>
      </w:r>
    </w:p>
    <w:p>
      <w:pPr>
        <w:pStyle w:val="FirstParagraph"/>
      </w:pPr>
      <w:r>
        <w:t xml:space="preserve">Despite the visible proliferation of bakeries across Jakarta—from family-run *kiosks* in neighborhoods like Menteng and Cipete to artisanal cafes in South Jakarta—the professional Baker faces mounting pressures. Key challenges include volatile ingredient costs (especially imported flour and yeast), intense competition from large supermarket chains offering mass-produced bread, stringent yet inconsistently enforced food safety regulations, rising commercial rents in prime locations, and the difficulty of transitioning from traditional methods to meet evolving consumer demands for healthier or specialty products. Furthermore, there is a notable lack of comprehensive academic research specifically addressing the *operational*, *economic*, and *social* experiences of the Baker within Jakarta's unique urban ecosystem. This gap impedes targeted support mechanisms. How are Bakers navigating these pressures while maintaining product quality and cultural relevance? What specific policy interventions would most effectively foster their resilience? This Thesis Proposal seeks to answer these critical questions, positioning the Baker as a central figure in Jakarta's food future.</w:t>
      </w:r>
    </w:p>
    <w:bookmarkEnd w:id="21"/>
    <w:bookmarkStart w:id="22" w:name="research-objectives"/>
    <w:p>
      <w:pPr>
        <w:pStyle w:val="Heading2"/>
      </w:pPr>
      <w:r>
        <w:t xml:space="preserve">3. Research Objectives</w:t>
      </w:r>
    </w:p>
    <w:p>
      <w:pPr>
        <w:numPr>
          <w:ilvl w:val="0"/>
          <w:numId w:val="1001"/>
        </w:numPr>
        <w:pStyle w:val="Compact"/>
      </w:pPr>
      <w:r>
        <w:t xml:space="preserve">To map the current structure and economic viability of small-scale bakeries operating within Jakarta metropolitan area.</w:t>
      </w:r>
    </w:p>
    <w:p>
      <w:pPr>
        <w:numPr>
          <w:ilvl w:val="0"/>
          <w:numId w:val="1001"/>
        </w:numPr>
        <w:pStyle w:val="Compact"/>
      </w:pPr>
      <w:r>
        <w:t xml:space="preserve">To identify and analyze the primary challenges (cost, regulation, competition, skills) faced by bakers in Indonesia Jakarta.</w:t>
      </w:r>
    </w:p>
    <w:p>
      <w:pPr>
        <w:numPr>
          <w:ilvl w:val="0"/>
          <w:numId w:val="1001"/>
        </w:numPr>
        <w:pStyle w:val="Compact"/>
      </w:pPr>
      <w:r>
        <w:t xml:space="preserve">To investigate the adaptive strategies employed by Bakers to sustain their businesses (e.g., product innovation like *roti sobek* with local flavors, digital marketing for home delivery).</w:t>
      </w:r>
    </w:p>
    <w:p>
      <w:pPr>
        <w:numPr>
          <w:ilvl w:val="0"/>
          <w:numId w:val="1001"/>
        </w:numPr>
        <w:pStyle w:val="Compact"/>
      </w:pPr>
      <w:r>
        <w:t xml:space="preserve">To assess the impact of existing food safety and business policies on baker operations within Jakarta.</w:t>
      </w:r>
    </w:p>
    <w:p>
      <w:pPr>
        <w:numPr>
          <w:ilvl w:val="0"/>
          <w:numId w:val="1001"/>
        </w:numPr>
        <w:pStyle w:val="Compact"/>
      </w:pPr>
      <w:r>
        <w:t xml:space="preserve">To propose evidence-based recommendations for local government agencies (e.g., DKI Jakarta City Government), industry associations, and NGOs to better support the Baker sector in Indonesia Jakarta.</w:t>
      </w:r>
    </w:p>
    <w:bookmarkEnd w:id="22"/>
    <w:bookmarkStart w:id="23" w:name="literature-review-brief"/>
    <w:p>
      <w:pPr>
        <w:pStyle w:val="Heading2"/>
      </w:pPr>
      <w:r>
        <w:t xml:space="preserve">4. Literature Review (Brief)</w:t>
      </w:r>
    </w:p>
    <w:p>
      <w:pPr>
        <w:pStyle w:val="FirstParagraph"/>
      </w:pPr>
      <w:r>
        <w:t xml:space="preserve">Existing literature on Indonesian food systems often focuses on street food vendors (*warung*), agricultural supply chains, or large-scale food manufacturing. Research specifically centered on the *Baker* as a distinct entrepreneurial actor in urban Indonesia is scarce. Studies like those by Suryani (2019) touch upon SME challenges but lack bakery sector specificity. International studies (e.g., on artisan bakers in Europe or the US) provide insights into trends but are largely irrelevant to Jakarta's context of informal economies, rapid urbanization, and distinct consumer preferences for bread as a *kue* (sweet snack), not just a staple. This Thesis Proposal directly addresses this void by focusing intensely on the unique realities of the Baker in Indonesia Jakarta, moving beyond generic SME analysis.</w:t>
      </w:r>
    </w:p>
    <w:bookmarkEnd w:id="23"/>
    <w:bookmarkStart w:id="24" w:name="methodology"/>
    <w:p>
      <w:pPr>
        <w:pStyle w:val="Heading2"/>
      </w:pPr>
      <w:r>
        <w:t xml:space="preserve">5. Methodology</w:t>
      </w:r>
    </w:p>
    <w:p>
      <w:pPr>
        <w:pStyle w:val="FirstParagraph"/>
      </w:pPr>
      <w:r>
        <w:t xml:space="preserve">This research will employ a mixed-methods approach, ensuring depth and contextual relevance for the Jakarta setting:</w:t>
      </w:r>
    </w:p>
    <w:p>
      <w:pPr>
        <w:numPr>
          <w:ilvl w:val="0"/>
          <w:numId w:val="1002"/>
        </w:numPr>
        <w:pStyle w:val="Compact"/>
      </w:pPr>
      <w:r>
        <w:rPr>
          <w:bCs/>
          <w:b/>
        </w:rPr>
        <w:t xml:space="preserve">Qualitative Component:</w:t>
      </w:r>
      <w:r>
        <w:t xml:space="preserve"> </w:t>
      </w:r>
      <w:r>
        <w:t xml:space="preserve">In-depth semi-structured interviews with 15-20 diverse Bakers across Jakarta (including traditional *kue* bakers, small bakery owners in residential areas, and newer artisanal bakeries in commercial zones). Focus on operational challenges, market dynamics, regulatory experiences, and adaptation strategies.</w:t>
      </w:r>
    </w:p>
    <w:p>
      <w:pPr>
        <w:numPr>
          <w:ilvl w:val="0"/>
          <w:numId w:val="1002"/>
        </w:numPr>
        <w:pStyle w:val="Compact"/>
      </w:pPr>
      <w:r>
        <w:rPr>
          <w:bCs/>
          <w:b/>
        </w:rPr>
        <w:t xml:space="preserve">Quantitative Component:</w:t>
      </w:r>
      <w:r>
        <w:t xml:space="preserve"> </w:t>
      </w:r>
      <w:r>
        <w:t xml:space="preserve">Structured survey distributed to 50+ registered small bakeries across Jakarta districts (e.g., West Jakarta, Central Jakarta), gathering data on revenue streams, cost structures (flour vs. local alternatives), customer demographics, and perceived policy impacts.</w:t>
      </w:r>
    </w:p>
    <w:p>
      <w:pPr>
        <w:numPr>
          <w:ilvl w:val="0"/>
          <w:numId w:val="1002"/>
        </w:numPr>
        <w:pStyle w:val="Compact"/>
      </w:pPr>
      <w:r>
        <w:rPr>
          <w:bCs/>
          <w:b/>
        </w:rPr>
        <w:t xml:space="preserve">Contextual Analysis:</w:t>
      </w:r>
      <w:r>
        <w:t xml:space="preserve"> </w:t>
      </w:r>
      <w:r>
        <w:t xml:space="preserve">Review of relevant DKI Jakarta regulations (e.g., Food Safety Law No. 7/2014 implementation in Jakarta), zoning policies affecting commercial rentals, and macro-economic data on food inflation impacting baker inputs.</w:t>
      </w:r>
    </w:p>
    <w:p>
      <w:pPr>
        <w:pStyle w:val="FirstParagraph"/>
      </w:pPr>
      <w:r>
        <w:t xml:space="preserve">Data collection will occur over a 6-month period within Indonesia Jakarta. Ethical considerations regarding participant confidentiality will be strictly adhered to, respecting the small-business context.</w:t>
      </w:r>
    </w:p>
    <w:bookmarkEnd w:id="24"/>
    <w:bookmarkStart w:id="25" w:name="expected-contribution"/>
    <w:p>
      <w:pPr>
        <w:pStyle w:val="Heading2"/>
      </w:pPr>
      <w:r>
        <w:t xml:space="preserve">6. Expected Contribution</w:t>
      </w:r>
    </w:p>
    <w:p>
      <w:pPr>
        <w:pStyle w:val="FirstParagraph"/>
      </w:pPr>
      <w:r>
        <w:t xml:space="preserve">This Thesis Proposal promises significant contributions:</w:t>
      </w:r>
    </w:p>
    <w:p>
      <w:pPr>
        <w:numPr>
          <w:ilvl w:val="0"/>
          <w:numId w:val="1003"/>
        </w:numPr>
        <w:pStyle w:val="Compact"/>
      </w:pPr>
      <w:r>
        <w:rPr>
          <w:bCs/>
          <w:b/>
        </w:rPr>
        <w:t xml:space="preserve">Academic:</w:t>
      </w:r>
      <w:r>
        <w:t xml:space="preserve"> </w:t>
      </w:r>
      <w:r>
        <w:t xml:space="preserve">Provides the first detailed empirical study on the Baker as a distinct profession within Jakarta's urban food economy, filling a critical gap in Indonesian business and food studies literature.</w:t>
      </w:r>
    </w:p>
    <w:p>
      <w:pPr>
        <w:numPr>
          <w:ilvl w:val="0"/>
          <w:numId w:val="1003"/>
        </w:numPr>
        <w:pStyle w:val="Compact"/>
      </w:pPr>
      <w:r>
        <w:rPr>
          <w:bCs/>
          <w:b/>
        </w:rPr>
        <w:t xml:space="preserve">Policy &amp; Practice:</w:t>
      </w:r>
      <w:r>
        <w:t xml:space="preserve"> </w:t>
      </w:r>
      <w:r>
        <w:t xml:space="preserve">Offers actionable insights for Jakarta's local government (e.g., DKI Jakarta Dinas Perdagangan, Dinas Kesehatan) to design targeted support programs—potentially including simplified licensing for small bakeries, subsidies on key inputs, or training in food safety and digital marketing. It directly informs the "Jakarta Smart City" initiative related to food security and SME development.</w:t>
      </w:r>
    </w:p>
    <w:p>
      <w:pPr>
        <w:numPr>
          <w:ilvl w:val="0"/>
          <w:numId w:val="1003"/>
        </w:numPr>
        <w:pStyle w:val="Compact"/>
      </w:pPr>
      <w:r>
        <w:rPr>
          <w:bCs/>
          <w:b/>
        </w:rPr>
        <w:t xml:space="preserve">For the Baker Community:</w:t>
      </w:r>
      <w:r>
        <w:t xml:space="preserve"> </w:t>
      </w:r>
      <w:r>
        <w:t xml:space="preserve">Validates their challenges and empowers them through data-driven advocacy. The findings can inform new support networks or cooperative models among Bakers in Indonesia Jakarta, fostering collective resilience.</w:t>
      </w:r>
    </w:p>
    <w:bookmarkEnd w:id="25"/>
    <w:bookmarkStart w:id="26" w:name="conclusion"/>
    <w:p>
      <w:pPr>
        <w:pStyle w:val="Heading2"/>
      </w:pPr>
      <w:r>
        <w:t xml:space="preserve">7. Conclusion</w:t>
      </w:r>
    </w:p>
    <w:p>
      <w:pPr>
        <w:pStyle w:val="FirstParagraph"/>
      </w:pPr>
      <w:r>
        <w:t xml:space="preserve">The contemporary Baker in Indonesia Jakarta is a cornerstone of the city's daily food life, yet their struggle for sustainability is understudied and under-supported. This Thesis Proposal argues that understanding and empowering the Baker is not merely an academic exercise but a necessity for building a more resilient, diverse, and culturally rich urban food system in one of the world's most significant megacities. By centering the experiences of Jakarta's Bakers—examining their challenges from cost pressures to regulatory hurdles—this research will provide indispensable evidence for creating an environment where they can thrive. The findings will directly contribute to shaping more effective policies and support structures, ensuring that the Baker remains a vibrant, essential part of Indonesia Jakarta's culinary and economic fabric for generations to come. This Thesis Proposal represents a timely and necessary investigation into a critical yet often invisible segment of Jakarta's urban life.</w:t>
      </w:r>
    </w:p>
    <w:bookmarkEnd w:id="26"/>
    <w:bookmarkStart w:id="27" w:name="references-illustrative"/>
    <w:p>
      <w:pPr>
        <w:pStyle w:val="Heading2"/>
      </w:pPr>
      <w:r>
        <w:t xml:space="preserve">8. References (Illustrative)</w:t>
      </w:r>
    </w:p>
    <w:p>
      <w:pPr>
        <w:pStyle w:val="FirstParagraph"/>
      </w:pPr>
      <w:r>
        <w:t xml:space="preserve">Suryani, A. (2019). *Small Business Challenges in Urban Indonesia: An Analysis of SMEs in Jakarta*. Journal of Southeast Asian Development, 24(3), 45-67.</w:t>
      </w:r>
      <w:r>
        <w:br/>
      </w:r>
      <w:r>
        <w:t xml:space="preserve">Ministry of Health Republic of Indonesia. (2018). *Peraturan Menteri Kesehatan No. 7 Tahun 2018 tentang Hygiene dan Sanitasi Pangan*. Jakarta.</w:t>
      </w:r>
      <w:r>
        <w:br/>
      </w:r>
      <w:r>
        <w:t xml:space="preserve">World Bank. (2021). *Indonesia Economic Prospects: A City-Based Analysis*. Washington, DC.</w:t>
      </w:r>
    </w:p>
    <w:p>
      <w:pPr>
        <w:pStyle w:val="BodyText"/>
      </w:pPr>
      <w:r>
        <w:rPr>
          <w:iCs/>
          <w:i/>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the Modern Baker in Indonesia Jakarta's Evolving Food Landscape</dc:title>
  <dc:creator/>
  <cp:keywords/>
  <dcterms:created xsi:type="dcterms:W3CDTF">2026-07-17T22:46:06Z</dcterms:created>
  <dcterms:modified xsi:type="dcterms:W3CDTF">2026-07-17T22:46:06Z</dcterms:modified>
</cp:coreProperties>
</file>

<file path=docProps/custom.xml><?xml version="1.0" encoding="utf-8"?>
<Properties xmlns="http://schemas.openxmlformats.org/officeDocument/2006/custom-properties" xmlns:vt="http://schemas.openxmlformats.org/officeDocument/2006/docPropsVTypes"/>
</file>