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Urban</w:t>
      </w:r>
      <w:r>
        <w:t xml:space="preserve"> </w:t>
      </w:r>
      <w:r>
        <w:t xml:space="preserve">Biodiversity</w:t>
      </w:r>
      <w:r>
        <w:t xml:space="preserve"> </w:t>
      </w:r>
      <w:r>
        <w:t xml:space="preserve">Conservation</w:t>
      </w:r>
      <w:r>
        <w:t xml:space="preserve"> </w:t>
      </w:r>
      <w:r>
        <w:t xml:space="preserve">Strategies</w:t>
      </w:r>
      <w:r>
        <w:t xml:space="preserve"> </w:t>
      </w:r>
      <w:r>
        <w:t xml:space="preserve">for</w:t>
      </w:r>
      <w:r>
        <w:t xml:space="preserve"> </w:t>
      </w:r>
      <w:r>
        <w:t xml:space="preserve">a</w:t>
      </w:r>
      <w:r>
        <w:t xml:space="preserve"> </w:t>
      </w:r>
      <w:r>
        <w:t xml:space="preserve">Brisbane</w:t>
      </w:r>
      <w:r>
        <w:t xml:space="preserve"> </w:t>
      </w:r>
      <w:r>
        <w:t xml:space="preserve">Biologist</w:t>
      </w:r>
      <w:r>
        <w:t xml:space="preserve"> </w:t>
      </w:r>
      <w:r>
        <w:t xml:space="preserve">in</w:t>
      </w:r>
      <w:r>
        <w:t xml:space="preserve"> </w:t>
      </w:r>
      <w:r>
        <w:t xml:space="preserve">Australia</w:t>
      </w:r>
    </w:p>
    <w:bookmarkStart w:id="28" w:name="Xf3a045951ec768b863cea43fda3492957d5f634"/>
    <w:p>
      <w:pPr>
        <w:pStyle w:val="Heading1"/>
      </w:pPr>
      <w:r>
        <w:t xml:space="preserve">Thesis Proposal: Integrating Citizen Science and Habitat Restoration to Enhance Urban Biodiversity in Brisbane, Australia</w:t>
      </w:r>
    </w:p>
    <w:p>
      <w:pPr>
        <w:pStyle w:val="FirstParagraph"/>
      </w:pPr>
      <w:r>
        <w:rPr>
          <w:bCs/>
          <w:b/>
        </w:rPr>
        <w:t xml:space="preserve">Abstract:</w:t>
      </w:r>
    </w:p>
    <w:p>
      <w:pPr>
        <w:pStyle w:val="BodyText"/>
      </w:pPr>
      <w:r>
        <w:t xml:space="preserve">This Thesis Proposal outlines a comprehensive research plan for a Biologist focusing on urban ecology within the dynamic landscape of Australia Brisbane. As one of Australia's fastest-growing cities, Brisbane faces significant biodiversity challenges due to urban expansion, climate change impacts, and invasive species pressures. This study proposes an innovative approach combining advanced ecological monitoring techniques with community engagement to develop scalable conservation strategies specifically tailored for Brisbane's unique ecosystems. The research will address critical gaps in understanding how native species adapt to urban environments along the Brisbane River corridor and surrounding suburban green spaces, directly contributing to the development of evidence-based management frameworks for local environmental agencies. This Thesis Proposal is designed not only to advance academic knowledge but to provide actionable tools for a Biologist working on the front lines of biodiversity conservation within Australia's Queensland capital.</w:t>
      </w:r>
    </w:p>
    <w:bookmarkStart w:id="20" w:name="introduction-and-research-context"/>
    <w:p>
      <w:pPr>
        <w:pStyle w:val="Heading2"/>
      </w:pPr>
      <w:r>
        <w:t xml:space="preserve">1. Introduction and Research Context</w:t>
      </w:r>
    </w:p>
    <w:p>
      <w:pPr>
        <w:pStyle w:val="FirstParagraph"/>
      </w:pPr>
      <w:r>
        <w:t xml:space="preserve">Brisbane, situated in the heart of South East Queensland (SEQ), represents a microcosm of Australia's urban environmental challenges. The city's rapid growth, coupled with its proximity to globally significant ecosystems like the Great Barrier Reef catchment and the Moreton Bay Ramsar site, creates a complex ecological mosaic. This environment demands specialized attention from a Biologist operating within Australia Brisbane. Current conservation efforts often struggle to keep pace with habitat fragmentation and species decline in urban settings. Key native species such as the endangered Richmond birdwing butterfly, Albert's lyrebird, and various frog populations are experiencing significant pressure. This Thesis Proposal addresses the urgent need for localized, adaptive conservation strategies that can be implemented effectively by a Biologist working within Brisbane's municipal boundaries and collaborating with entities like Brisbane City Council, SEQ Catchments, and local Indigenous groups (e.g., Yuggera Jagera people).</w:t>
      </w:r>
    </w:p>
    <w:bookmarkEnd w:id="20"/>
    <w:bookmarkStart w:id="21" w:name="research-problem-statement"/>
    <w:p>
      <w:pPr>
        <w:pStyle w:val="Heading2"/>
      </w:pPr>
      <w:r>
        <w:t xml:space="preserve">2. Research Problem Statement</w:t>
      </w:r>
    </w:p>
    <w:p>
      <w:pPr>
        <w:pStyle w:val="FirstParagraph"/>
      </w:pPr>
      <w:r>
        <w:t xml:space="preserve">The primary problem this research tackles is the lack of integrated, community-informed habitat restoration models specifically validated for Brisbane's urban context. Existing strategies often rely on generic frameworks unsuitable for the city's unique combination of subtropical climate, high rainfall variability, and specific native flora/fauna assemblages. A Biologist in Australia Brisbane requires a deeper understanding of how micro-habitat features within parks, riverbanks, and residential gardens directly influence species survival and connectivity. Without this localized data, conservation efforts risk being inefficient or misaligned with actual ecological needs.</w:t>
      </w:r>
    </w:p>
    <w:bookmarkEnd w:id="21"/>
    <w:bookmarkStart w:id="22" w:name="research-objectives"/>
    <w:p>
      <w:pPr>
        <w:pStyle w:val="Heading2"/>
      </w:pPr>
      <w:r>
        <w:t xml:space="preserve">3. Research Objectives</w:t>
      </w:r>
    </w:p>
    <w:p>
      <w:pPr>
        <w:numPr>
          <w:ilvl w:val="0"/>
          <w:numId w:val="1001"/>
        </w:numPr>
        <w:pStyle w:val="Compact"/>
      </w:pPr>
      <w:r>
        <w:t xml:space="preserve">To map and assess the current distribution and population viability of key indicator native species across Brisbane's urban green corridors (focusing on riparian zones along the Brisbane River, bushland reserves, and community gardens).</w:t>
      </w:r>
    </w:p>
    <w:p>
      <w:pPr>
        <w:numPr>
          <w:ilvl w:val="0"/>
          <w:numId w:val="1001"/>
        </w:numPr>
        <w:pStyle w:val="Compact"/>
      </w:pPr>
      <w:r>
        <w:t xml:space="preserve">To evaluate the effectiveness of existing habitat restoration projects in Brisbane through ecological monitoring, identifying specific factors (e.g., native plant diversity, water quality, connectivity) that correlate with species return.</w:t>
      </w:r>
    </w:p>
    <w:p>
      <w:pPr>
        <w:numPr>
          <w:ilvl w:val="0"/>
          <w:numId w:val="1001"/>
        </w:numPr>
        <w:pStyle w:val="Compact"/>
      </w:pPr>
      <w:r>
        <w:t xml:space="preserve">To co-design and implement a citizen science program with Brisbane residents to monitor biodiversity trends in their immediate environments, fostering community stewardship and generating high-resolution spatial data.</w:t>
      </w:r>
    </w:p>
    <w:p>
      <w:pPr>
        <w:numPr>
          <w:ilvl w:val="0"/>
          <w:numId w:val="1001"/>
        </w:numPr>
        <w:pStyle w:val="Compact"/>
      </w:pPr>
      <w:r>
        <w:t xml:space="preserve">To develop a scalable 'Brisbane Urban Biodiversity Toolkit' – a practical guide for local land managers, council officers, and the public, integrating scientific findings with actionable conservation steps specific to Australia Brisbane's context.</w:t>
      </w:r>
    </w:p>
    <w:bookmarkEnd w:id="22"/>
    <w:bookmarkStart w:id="23" w:name="X43e340254fb561fcf5970b6ec2839c23681a47e"/>
    <w:p>
      <w:pPr>
        <w:pStyle w:val="Heading2"/>
      </w:pPr>
      <w:r>
        <w:t xml:space="preserve">4. Literature Review: Gaps in Brisbane-Specific Urban Ecology</w:t>
      </w:r>
    </w:p>
    <w:p>
      <w:pPr>
        <w:pStyle w:val="FirstParagraph"/>
      </w:pPr>
      <w:r>
        <w:t xml:space="preserve">While urban ecology is a well-established field globally, research focused explicitly on the unique conditions of Australia Brisbane remains sparse. Previous studies (e.g., by University of Queensland researchers) have documented species loss but lack the granular, community-integrated approach proposed here. Critical gaps include: 1) Limited data on how climate change intensification (heatwaves, altered rainfall patterns) specifically impacts Brisbane's urban fauna compared to rural counterparts; 2) Insufficient understanding of the socio-ecological dynamics of suburban gardens as potential biodiversity hotspots within Brisbane; 3) A dearth of practical, low-cost restoration protocols tested directly in Brisbane's soil and climate conditions. This Thesis Proposal directly targets these gaps, positioning the Biologist as a key knowledge generator for local conservation action.</w:t>
      </w:r>
    </w:p>
    <w:bookmarkEnd w:id="23"/>
    <w:bookmarkStart w:id="24" w:name="Xba96328dbff4fbdc20139ca79a476176fb57cc1"/>
    <w:p>
      <w:pPr>
        <w:pStyle w:val="Heading2"/>
      </w:pPr>
      <w:r>
        <w:t xml:space="preserve">5. Methodology: A Biologist’s Practical Approach in Brisbane</w:t>
      </w:r>
    </w:p>
    <w:p>
      <w:pPr>
        <w:pStyle w:val="FirstParagraph"/>
      </w:pPr>
      <w:r>
        <w:t xml:space="preserve">The research will employ a mixed-methods approach conducted within Australia Brisbane:</w:t>
      </w:r>
    </w:p>
    <w:p>
      <w:pPr>
        <w:numPr>
          <w:ilvl w:val="0"/>
          <w:numId w:val="1002"/>
        </w:numPr>
        <w:pStyle w:val="Compact"/>
      </w:pPr>
      <w:r>
        <w:rPr>
          <w:bCs/>
          <w:b/>
        </w:rPr>
        <w:t xml:space="preserve">Field Surveys:</w:t>
      </w:r>
      <w:r>
        <w:t xml:space="preserve"> </w:t>
      </w:r>
      <w:r>
        <w:t xml:space="preserve">Stratified random sampling across 30 urban sites (parks, reserves, community gardens) over two years to monitor vertebrate and invertebrate populations using transect walks, acoustic monitoring for birds/frogs, and pitfall trapping.</w:t>
      </w:r>
    </w:p>
    <w:p>
      <w:pPr>
        <w:numPr>
          <w:ilvl w:val="0"/>
          <w:numId w:val="1002"/>
        </w:numPr>
        <w:pStyle w:val="Compact"/>
      </w:pPr>
      <w:r>
        <w:rPr>
          <w:bCs/>
          <w:b/>
        </w:rPr>
        <w:t xml:space="preserve">Habitat Assessment:</w:t>
      </w:r>
      <w:r>
        <w:t xml:space="preserve"> </w:t>
      </w:r>
      <w:r>
        <w:t xml:space="preserve">Detailed analysis of vegetation structure, soil health, water quality (in riverine sites), and connectivity using GIS mapping integrated with field data.</w:t>
      </w:r>
    </w:p>
    <w:p>
      <w:pPr>
        <w:numPr>
          <w:ilvl w:val="0"/>
          <w:numId w:val="1002"/>
        </w:numPr>
        <w:pStyle w:val="Compact"/>
      </w:pPr>
      <w:r>
        <w:rPr>
          <w:bCs/>
          <w:b/>
        </w:rPr>
        <w:t xml:space="preserve">Citizen Science Platform:</w:t>
      </w:r>
      <w:r>
        <w:t xml:space="preserve"> </w:t>
      </w:r>
      <w:r>
        <w:t xml:space="preserve">Development of a simple mobile app (in collaboration with Brisbane-based tech startup) allowing residents to log sightings and habitat features in their yards or local parks, providing real-time data augmentation.</w:t>
      </w:r>
    </w:p>
    <w:p>
      <w:pPr>
        <w:numPr>
          <w:ilvl w:val="0"/>
          <w:numId w:val="1002"/>
        </w:numPr>
        <w:pStyle w:val="Compact"/>
      </w:pPr>
      <w:r>
        <w:rPr>
          <w:bCs/>
          <w:b/>
        </w:rPr>
        <w:t xml:space="preserve">Stakeholder Workshops:</w:t>
      </w:r>
      <w:r>
        <w:t xml:space="preserve"> </w:t>
      </w:r>
      <w:r>
        <w:t xml:space="preserve">Co-creation sessions with Brisbane City Council ecologists, community groups (e.g., Friends of Parks), and Indigenous knowledge holders to ensure the Toolkit addresses practical on-ground needs.</w:t>
      </w:r>
    </w:p>
    <w:bookmarkEnd w:id="24"/>
    <w:bookmarkStart w:id="25" w:name="expected-significance-and-contribution"/>
    <w:p>
      <w:pPr>
        <w:pStyle w:val="Heading2"/>
      </w:pPr>
      <w:r>
        <w:t xml:space="preserve">6. Expected Significance and Contribution</w:t>
      </w:r>
    </w:p>
    <w:p>
      <w:pPr>
        <w:pStyle w:val="FirstParagraph"/>
      </w:pPr>
      <w:r>
        <w:t xml:space="preserve">This Thesis Proposal promises significant contributions both academically and practically for a Biologist in Australia Brisbane:</w:t>
      </w:r>
    </w:p>
    <w:p>
      <w:pPr>
        <w:numPr>
          <w:ilvl w:val="0"/>
          <w:numId w:val="1003"/>
        </w:numPr>
        <w:pStyle w:val="Compact"/>
      </w:pPr>
      <w:r>
        <w:rPr>
          <w:bCs/>
          <w:b/>
        </w:rPr>
        <w:t xml:space="preserve">Academic:</w:t>
      </w:r>
      <w:r>
        <w:t xml:space="preserve"> </w:t>
      </w:r>
      <w:r>
        <w:t xml:space="preserve">Generates novel, location-specific data on urban adaptation mechanisms in a rapidly changing Australian city, contributing to global urban ecology literature.</w:t>
      </w:r>
    </w:p>
    <w:p>
      <w:pPr>
        <w:numPr>
          <w:ilvl w:val="0"/>
          <w:numId w:val="1003"/>
        </w:numPr>
        <w:pStyle w:val="Compact"/>
      </w:pPr>
      <w:r>
        <w:rPr>
          <w:bCs/>
          <w:b/>
        </w:rPr>
        <w:t xml:space="preserve">Practical (Brisbane Focus):</w:t>
      </w:r>
      <w:r>
        <w:t xml:space="preserve"> </w:t>
      </w:r>
      <w:r>
        <w:t xml:space="preserve">The 'Brisbane Urban Biodiversity Toolkit' will provide council officers and community groups with immediate, evidence-based steps to enhance local habitat quality. It directly addresses the urgent need for scalable solutions within Brisbane's planning processes.</w:t>
      </w:r>
    </w:p>
    <w:p>
      <w:pPr>
        <w:numPr>
          <w:ilvl w:val="0"/>
          <w:numId w:val="1003"/>
        </w:numPr>
        <w:pStyle w:val="Compact"/>
      </w:pPr>
      <w:r>
        <w:rPr>
          <w:bCs/>
          <w:b/>
        </w:rPr>
        <w:t xml:space="preserve">Social:</w:t>
      </w:r>
      <w:r>
        <w:t xml:space="preserve"> </w:t>
      </w:r>
      <w:r>
        <w:t xml:space="preserve">Strengthens community engagement in conservation through the citizen science program, fostering a deeper connection between Brisbane residents and their local natural environment – a critical element for long-term success of any conservation initiative in Australia Brisbane.</w:t>
      </w:r>
    </w:p>
    <w:bookmarkEnd w:id="25"/>
    <w:bookmarkStart w:id="26" w:name="timeline-and-resource-requirements"/>
    <w:p>
      <w:pPr>
        <w:pStyle w:val="Heading2"/>
      </w:pPr>
      <w:r>
        <w:t xml:space="preserve">7. Timeline and Resource Requirements</w:t>
      </w:r>
    </w:p>
    <w:p>
      <w:pPr>
        <w:pStyle w:val="FirstParagraph"/>
      </w:pPr>
      <w:r>
        <w:t xml:space="preserve">The proposed 3-year project will include:</w:t>
      </w:r>
    </w:p>
    <w:p>
      <w:pPr>
        <w:numPr>
          <w:ilvl w:val="0"/>
          <w:numId w:val="1004"/>
        </w:numPr>
        <w:pStyle w:val="Compact"/>
      </w:pPr>
      <w:r>
        <w:rPr>
          <w:bCs/>
          <w:b/>
        </w:rPr>
        <w:t xml:space="preserve">Year 1:</w:t>
      </w:r>
      <w:r>
        <w:t xml:space="preserve"> </w:t>
      </w:r>
      <w:r>
        <w:t xml:space="preserve">Baseline surveys, literature synthesis, app development, community partnership building across Brisbane.</w:t>
      </w:r>
    </w:p>
    <w:p>
      <w:pPr>
        <w:numPr>
          <w:ilvl w:val="0"/>
          <w:numId w:val="1004"/>
        </w:numPr>
        <w:pStyle w:val="Compact"/>
      </w:pPr>
      <w:r>
        <w:rPr>
          <w:bCs/>
          <w:b/>
        </w:rPr>
        <w:t xml:space="preserve">Year 2:</w:t>
      </w:r>
      <w:r>
        <w:t xml:space="preserve"> </w:t>
      </w:r>
      <w:r>
        <w:t xml:space="preserve">Full-scale data collection (field + citizen science), initial habitat assessments.</w:t>
      </w:r>
    </w:p>
    <w:p>
      <w:pPr>
        <w:numPr>
          <w:ilvl w:val="0"/>
          <w:numId w:val="1004"/>
        </w:numPr>
        <w:pStyle w:val="Compact"/>
      </w:pPr>
      <w:r>
        <w:rPr>
          <w:bCs/>
          <w:b/>
        </w:rPr>
        <w:t xml:space="preserve">Year 3:</w:t>
      </w:r>
      <w:r>
        <w:t xml:space="preserve"> </w:t>
      </w:r>
      <w:r>
        <w:t xml:space="preserve">Data analysis, Toolkit development and validation through workshops, thesis writing and dissemination (including community reports for Brisbane stakeholders).</w:t>
      </w:r>
    </w:p>
    <w:p>
      <w:pPr>
        <w:pStyle w:val="FirstParagraph"/>
      </w:pPr>
      <w:r>
        <w:t xml:space="preserve">Required resources include field equipment (camera traps, water quality kits), GIS software licenses, a small stipend for data entry support within Brisbane communities, and travel allowances for site visits across the city. Partnerships with the University of Queensland's School of Biological Sciences and Brisbane City Council are already under discussion.</w:t>
      </w:r>
    </w:p>
    <w:bookmarkEnd w:id="26"/>
    <w:bookmarkStart w:id="27" w:name="conclusion"/>
    <w:p>
      <w:pPr>
        <w:pStyle w:val="Heading2"/>
      </w:pPr>
      <w:r>
        <w:t xml:space="preserve">8. Conclusion</w:t>
      </w:r>
    </w:p>
    <w:p>
      <w:pPr>
        <w:pStyle w:val="FirstParagraph"/>
      </w:pPr>
      <w:r>
        <w:t xml:space="preserve">This Thesis Proposal presents a vital research agenda for a Biologist actively engaged in addressing biodiversity loss within Australia Brisbane. Moving beyond traditional academic inquiry, it emphasizes actionable outcomes directly relevant to the city's environmental managers and residents. The focus on integrating scientific rigor with community empowerment is essential for developing resilient urban ecosystems that can thrive amidst Brisbane's growth and climate challenges. Success will not only advance the Biologist's professional capabilities but will provide a replicable model for urban conservation across Australia, starting right here in Brisbane. This research is not merely an academic exercise; it is a necessary step towards ensuring that the unique biodiversity of Queensland continues to flourish within its major urban center, making this Thesis Proposal a crucial contribution to the future of ecology in Australia.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Urban Biodiversity Conservation Strategies for a Brisbane Biologist in Australia</dc:title>
  <dc:creator/>
  <cp:keywords/>
  <dcterms:created xsi:type="dcterms:W3CDTF">2026-07-20T18:03:48Z</dcterms:created>
  <dcterms:modified xsi:type="dcterms:W3CDTF">2026-07-20T18:03:48Z</dcterms:modified>
</cp:coreProperties>
</file>

<file path=docProps/custom.xml><?xml version="1.0" encoding="utf-8"?>
<Properties xmlns="http://schemas.openxmlformats.org/officeDocument/2006/custom-properties" xmlns:vt="http://schemas.openxmlformats.org/officeDocument/2006/docPropsVTypes"/>
</file>