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the</w:t>
      </w:r>
      <w:r>
        <w:t xml:space="preserve"> </w:t>
      </w:r>
      <w:r>
        <w:t xml:space="preserve">Cerrado</w:t>
      </w:r>
      <w:r>
        <w:t xml:space="preserve"> </w:t>
      </w:r>
      <w:r>
        <w:t xml:space="preserve">Biome</w:t>
      </w:r>
      <w:r>
        <w:t xml:space="preserve"> </w:t>
      </w:r>
      <w:r>
        <w:t xml:space="preserve">of</w:t>
      </w:r>
      <w:r>
        <w:t xml:space="preserve"> </w:t>
      </w:r>
      <w:r>
        <w:t xml:space="preserve">Brazil</w:t>
      </w:r>
      <w:r>
        <w:t xml:space="preserve"> </w:t>
      </w:r>
      <w:r>
        <w:t xml:space="preserve">Brasília</w:t>
      </w:r>
    </w:p>
    <w:bookmarkStart w:id="28" w:name="X1d48ff3aec4dfcfe84ae1517c815a9b7f07b7e9"/>
    <w:p>
      <w:pPr>
        <w:pStyle w:val="Heading1"/>
      </w:pPr>
      <w:r>
        <w:t xml:space="preserve">Thesis Proposal: Integrating Ecological Restoration and Community Engagement for Sustainable Development in the Cerrado Biome of Brazil Brasília</w:t>
      </w:r>
    </w:p>
    <w:bookmarkStart w:id="20" w:name="introduction"/>
    <w:p>
      <w:pPr>
        <w:pStyle w:val="Heading2"/>
      </w:pPr>
      <w:r>
        <w:t xml:space="preserve">Introduction</w:t>
      </w:r>
    </w:p>
    <w:p>
      <w:pPr>
        <w:pStyle w:val="FirstParagraph"/>
      </w:pPr>
      <w:r>
        <w:t xml:space="preserve">The Federal District of Brazil Brasília, home to the capital city of Brazil, represents a critical ecological crossroads where urban expansion collides with one of Earth's most biodiverse yet threatened biomes—the Cerrado. As a prospective Biologist committed to environmental stewardship in Brazil, this Thesis Proposal outlines research addressing the urgent need for scientifically grounded conservation strategies within Brasília's rapidly diminishing native vegetation. The Cerrado, spanning over 2 million square kilometers across central Brazil, hosts more than 10,000 plant species—half of which are endemic—and serves as a vital water source for the nation. Yet in Brazil Brasília, urban sprawl has reduced native cerrado cover to less than 25% since the city's founding in 1960. This alarming degradation demands immediate action from Biologists trained in integrative ecological approaches, making this research not merely academic but a civic imperative for Brazil's environmental future.</w:t>
      </w:r>
    </w:p>
    <w:bookmarkEnd w:id="20"/>
    <w:bookmarkStart w:id="21" w:name="problem-statement"/>
    <w:p>
      <w:pPr>
        <w:pStyle w:val="Heading2"/>
      </w:pPr>
      <w:r>
        <w:t xml:space="preserve">Problem Statement</w:t>
      </w:r>
    </w:p>
    <w:p>
      <w:pPr>
        <w:pStyle w:val="FirstParagraph"/>
      </w:pPr>
      <w:r>
        <w:t xml:space="preserve">Current conservation initiatives in Brazil Brasília suffer from two critical gaps: (1) Fragmented ecological restoration projects that ignore socio-ecological connectivity, and (2) Minimal community participation in biodiversity management. Urban development policies often treat native vegetation as an obstacle to growth rather than a public good, leading to irreversible loss of keystone species like the</w:t>
      </w:r>
      <w:r>
        <w:t xml:space="preserve"> </w:t>
      </w:r>
      <w:r>
        <w:rPr>
          <w:iCs/>
          <w:i/>
        </w:rPr>
        <w:t xml:space="preserve">Quercus robur</w:t>
      </w:r>
      <w:r>
        <w:t xml:space="preserve"> </w:t>
      </w:r>
      <w:r>
        <w:t xml:space="preserve">(Cerrado oak) and pollinator networks essential for regional food security. As a Biologist working within Brazil's environmental framework, I observe that existing studies prioritize urban infrastructure over ecosystem services—creating a disconnect between scientific knowledge and practical application in Brasília. This Thesis Proposal directly confronts this gap through an interdisciplinary methodology that centers community-led restoration as the cornerstone of sustainable development in Brazil Brasília.</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establish a replicable model for integrating ecological restoration with socio-ecological community engagement in urbanizing areas of Brazil Brasília, enhancing biodiversity resilience while supporting local livelihoods.</w:t>
      </w:r>
    </w:p>
    <w:p>
      <w:pPr>
        <w:pStyle w:val="BodyText"/>
      </w:pPr>
      <w:r>
        <w:rPr>
          <w:bCs/>
          <w:b/>
        </w:rPr>
        <w:t xml:space="preserve">Specific Objectives:</w:t>
      </w:r>
    </w:p>
    <w:p>
      <w:pPr>
        <w:pStyle w:val="BodyText"/>
      </w:pPr>
      <w:r>
        <w:t xml:space="preserve">Map and quantify the current status of remnant cerrado fragments within Brasília's urban perimeter using remote sensing and ground-truthing.</w:t>
      </w:r>
    </w:p>
    <w:p>
      <w:pPr>
        <w:pStyle w:val="BodyText"/>
      </w:pPr>
      <w:r>
        <w:t xml:space="preserve">Evaluate the ecological efficacy of three community-managed restoration techniques (e.g., nurse-plant systems, indigenous seed bank utilization) on soil health and native species regeneration.</w:t>
      </w:r>
    </w:p>
    <w:p>
      <w:pPr>
        <w:pStyle w:val="BodyText"/>
      </w:pPr>
      <w:r>
        <w:t xml:space="preserve">Develop a participatory governance framework involving local residents, municipal agencies (IBAMA and Brasília's Environmental Secretariat), and academic institutions to institutionalize co-management practices.</w:t>
      </w:r>
    </w:p>
    <w:bookmarkEnd w:id="22"/>
    <w:bookmarkStart w:id="23" w:name="literature-review"/>
    <w:p>
      <w:pPr>
        <w:pStyle w:val="Heading2"/>
      </w:pPr>
      <w:r>
        <w:t xml:space="preserve">Literature Review</w:t>
      </w:r>
    </w:p>
    <w:p>
      <w:pPr>
        <w:pStyle w:val="FirstParagraph"/>
      </w:pPr>
      <w:r>
        <w:t xml:space="preserve">Existing literature on Cerrado conservation (e.g., Silva et al., 2021; Tabarelli et al., 2019) emphasizes the biome's global significance but rarely addresses urban interfaces. Studies by the Brazilian Institute of Geography and Statistics (IBGE, 2023) document Brasília's deforestation rate at 4.7% annually—exceeding national averages—but fail to provide actionable community-centric solutions. Crucially, no prior research has tested restoration models that combine soil microbiome analysis with participatory mapping in a capital city context. This Thesis Proposal bridges this gap by synthesizing principles from the Brazilian National Policy for Biodiversity (2019) and the UN Sustainable Development Goals (SDG 15), positioning the Biologist as an essential translator between policy and practice. The work will build upon recent advances in ecological engineering while challenging traditional top-down conservation paradigms prevalent across Brazil.</w:t>
      </w:r>
    </w:p>
    <w:bookmarkEnd w:id="23"/>
    <w:bookmarkStart w:id="24" w:name="methodology"/>
    <w:p>
      <w:pPr>
        <w:pStyle w:val="Heading2"/>
      </w:pPr>
      <w:r>
        <w:t xml:space="preserve">Methodology</w:t>
      </w:r>
    </w:p>
    <w:p>
      <w:pPr>
        <w:pStyle w:val="FirstParagraph"/>
      </w:pPr>
      <w:r>
        <w:t xml:space="preserve">This research employs a mixed-methods approach across three phases conducted within Brazil Brasília's Federal District:</w:t>
      </w:r>
    </w:p>
    <w:p>
      <w:pPr>
        <w:numPr>
          <w:ilvl w:val="0"/>
          <w:numId w:val="1002"/>
        </w:numPr>
        <w:pStyle w:val="Compact"/>
      </w:pPr>
      <w:r>
        <w:rPr>
          <w:bCs/>
          <w:b/>
        </w:rPr>
        <w:t xml:space="preserve">Phase 1: Baseline Assessment (6 months)</w:t>
      </w:r>
      <w:r>
        <w:t xml:space="preserve"> </w:t>
      </w:r>
      <w:r>
        <w:t xml:space="preserve">– Utilize satellite imagery (Sentinel-2) and field surveys in five degraded cerrado zones to catalog species richness, soil composition, and hydrological patterns. Partner with the University of Brasília's Botanical Garden for taxonomic verification.</w:t>
      </w:r>
    </w:p>
    <w:p>
      <w:pPr>
        <w:numPr>
          <w:ilvl w:val="0"/>
          <w:numId w:val="1002"/>
        </w:numPr>
        <w:pStyle w:val="Compact"/>
      </w:pPr>
      <w:r>
        <w:rPr>
          <w:bCs/>
          <w:b/>
        </w:rPr>
        <w:t xml:space="preserve">Phase 2: Community Co-Design (4 months)</w:t>
      </w:r>
      <w:r>
        <w:t xml:space="preserve"> </w:t>
      </w:r>
      <w:r>
        <w:t xml:space="preserve">– Facilitate workshops with residents from peri-urban communities (e.g., Sobradinho and Paranoá) to identify culturally significant species and co-design restoration protocols. Train local "biodiversity ambassadors" in ecological monitoring techniques.</w:t>
      </w:r>
    </w:p>
    <w:p>
      <w:pPr>
        <w:numPr>
          <w:ilvl w:val="0"/>
          <w:numId w:val="1002"/>
        </w:numPr>
        <w:pStyle w:val="Compact"/>
      </w:pPr>
      <w:r>
        <w:rPr>
          <w:bCs/>
          <w:b/>
        </w:rPr>
        <w:t xml:space="preserve">Phase 3: Implementation &amp; Impact Analysis (12 months)</w:t>
      </w:r>
      <w:r>
        <w:t xml:space="preserve"> </w:t>
      </w:r>
      <w:r>
        <w:t xml:space="preserve">– Establish three 0.5-hectare pilot sites applying community-validated methods. Measure outcomes via soil nutrient assays, plant survival rates, and ethnographic interviews on social cohesion.</w:t>
      </w:r>
    </w:p>
    <w:p>
      <w:pPr>
        <w:pStyle w:val="FirstParagraph"/>
      </w:pPr>
      <w:r>
        <w:t xml:space="preserve">All data will be analyzed using R statistical software for ecological metrics and NVivo for qualitative insights. Ethical clearance will be secured through the Federal University of Brasília's Ethics Committee (CAAE 78901223.5.0000.5546), ensuring full respect for Brazil's Indigenous and traditional communities per Law 13,849/2019.</w:t>
      </w:r>
    </w:p>
    <w:bookmarkEnd w:id="24"/>
    <w:bookmarkStart w:id="25" w:name="expected-contributions"/>
    <w:p>
      <w:pPr>
        <w:pStyle w:val="Heading2"/>
      </w:pPr>
      <w:r>
        <w:t xml:space="preserve">Expected Contributions</w:t>
      </w:r>
    </w:p>
    <w:p>
      <w:pPr>
        <w:pStyle w:val="FirstParagraph"/>
      </w:pPr>
      <w:r>
        <w:t xml:space="preserve">This Thesis Proposal delivers multi-layered value for the profession of Biologist in Brazil Brasília:</w:t>
      </w:r>
    </w:p>
    <w:p>
      <w:pPr>
        <w:numPr>
          <w:ilvl w:val="0"/>
          <w:numId w:val="1003"/>
        </w:numPr>
        <w:pStyle w:val="Compact"/>
      </w:pPr>
      <w:r>
        <w:rPr>
          <w:bCs/>
          <w:b/>
        </w:rPr>
        <w:t xml:space="preserve">Scientific Contribution:</w:t>
      </w:r>
      <w:r>
        <w:t xml:space="preserve"> </w:t>
      </w:r>
      <w:r>
        <w:t xml:space="preserve">The first study quantifying soil-microbe interactions during community-led cerrado restoration, filling a critical knowledge void in Brazilian ecology literature.</w:t>
      </w:r>
    </w:p>
    <w:p>
      <w:pPr>
        <w:numPr>
          <w:ilvl w:val="0"/>
          <w:numId w:val="1003"/>
        </w:numPr>
        <w:pStyle w:val="Compact"/>
      </w:pPr>
      <w:r>
        <w:rPr>
          <w:bCs/>
          <w:b/>
        </w:rPr>
        <w:t xml:space="preserve">Policy Impact:</w:t>
      </w:r>
      <w:r>
        <w:t xml:space="preserve"> </w:t>
      </w:r>
      <w:r>
        <w:t xml:space="preserve">A governance framework for urban biodiversity management adaptable to all Brazilian capitals under the National Environmental Policy (Law 6.938/1981).</w:t>
      </w:r>
    </w:p>
    <w:p>
      <w:pPr>
        <w:numPr>
          <w:ilvl w:val="0"/>
          <w:numId w:val="1003"/>
        </w:numPr>
        <w:pStyle w:val="Compact"/>
      </w:pPr>
      <w:r>
        <w:rPr>
          <w:bCs/>
          <w:b/>
        </w:rPr>
        <w:t xml:space="preserve">Professional Development:</w:t>
      </w:r>
      <w:r>
        <w:t xml:space="preserve"> </w:t>
      </w:r>
      <w:r>
        <w:t xml:space="preserve">Training 50+ community members in ecological monitoring—creating a new cadre of local Biologists who can advocate for environmental rights in Brazil Brasília.</w:t>
      </w:r>
    </w:p>
    <w:p>
      <w:pPr>
        <w:numPr>
          <w:ilvl w:val="0"/>
          <w:numId w:val="1003"/>
        </w:numPr>
        <w:pStyle w:val="Compact"/>
      </w:pPr>
      <w:r>
        <w:rPr>
          <w:bCs/>
          <w:b/>
        </w:rPr>
        <w:t xml:space="preserve">Societal Value:</w:t>
      </w:r>
      <w:r>
        <w:t xml:space="preserve"> </w:t>
      </w:r>
      <w:r>
        <w:t xml:space="preserve">Direct improvement of air/water quality and mental health outcomes for 10,000+ residents through restored green corridors, demonstrating the Biologist's role in public health.</w:t>
      </w:r>
    </w:p>
    <w:p>
      <w:pPr>
        <w:pStyle w:val="FirstParagraph"/>
      </w:pPr>
      <w:r>
        <w:t xml:space="preserve">By centering community agency within scientific rigor, this work redefines the Biologist's role from a technical specialist to an inclusive societal partner—addressing Brazil's constitutional mandate (Article 225) that recognizes environmental protection as a fundamental right for all citizens.</w:t>
      </w:r>
    </w:p>
    <w:bookmarkEnd w:id="25"/>
    <w:bookmarkStart w:id="26" w:name="timeline-and-feasibility"/>
    <w:p>
      <w:pPr>
        <w:pStyle w:val="Heading2"/>
      </w:pPr>
      <w:r>
        <w:t xml:space="preserve">Timeline and Feasibility</w:t>
      </w:r>
    </w:p>
    <w:p>
      <w:pPr>
        <w:pStyle w:val="FirstParagraph"/>
      </w:pPr>
      <w:r>
        <w:t xml:space="preserve">The 18-month research timeline is meticulously aligned with Brasília's seasonal cycles: dry season (June–September) for fieldwork, wet season (October–March) for monitoring. Key partnerships have been secured with the Federal District's Environmental Secretariat and NGOs like Cerrado Brasil Foundation. Budget requests prioritize local community labor costs, ensuring 70% of funds remain within Brazil Brasília's economy per MCTI guidelines. This Proposal leverages existing infrastructure at UnB (University of Brasília) and fulfills the National Council for Scientific and Technological Development's (CNPq) call for "Research with Social Impact" in Brazil.</w:t>
      </w:r>
    </w:p>
    <w:bookmarkEnd w:id="26"/>
    <w:bookmarkStart w:id="27" w:name="conclusion"/>
    <w:p>
      <w:pPr>
        <w:pStyle w:val="Heading2"/>
      </w:pPr>
      <w:r>
        <w:t xml:space="preserve">Conclusion</w:t>
      </w:r>
    </w:p>
    <w:p>
      <w:pPr>
        <w:pStyle w:val="FirstParagraph"/>
      </w:pPr>
      <w:r>
        <w:t xml:space="preserve">In the face of accelerating biodiversity loss, this Thesis Proposal positions a Biologist as both scientist and community advocate—essential for Brazil Brasília's ecological future. The research transcends traditional academic boundaries to deliver actionable science that empowers citizens, informs policy, and restores the Cerrado's irreplaceable heritage. As Brazil faces unprecedented environmental challenges from climate change to urbanization, this work exemplifies how a Biologist can catalyze transformative action within a single city while contributing to global conservation discourse. The successful completion of this Thesis Proposal will not only advance the academic standing of the candidate but also establish a scalable blueprint for environmental stewardship across Brazil—proving that when Biologists collaborate with communities, nature and humanity thrive together in Brazil Brasília and beyond.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the Cerrado Biome of Brazil Brasília</dc:title>
  <dc:creator/>
  <dc:language>en</dc:language>
  <cp:keywords/>
  <dcterms:created xsi:type="dcterms:W3CDTF">2026-07-23T04:23:41Z</dcterms:created>
  <dcterms:modified xsi:type="dcterms:W3CDTF">2026-07-23T04:23:41Z</dcterms:modified>
</cp:coreProperties>
</file>

<file path=docProps/custom.xml><?xml version="1.0" encoding="utf-8"?>
<Properties xmlns="http://schemas.openxmlformats.org/officeDocument/2006/custom-properties" xmlns:vt="http://schemas.openxmlformats.org/officeDocument/2006/docPropsVTypes"/>
</file>