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as</w:t>
      </w:r>
      <w:r>
        <w:t xml:space="preserve"> </w:t>
      </w:r>
      <w:r>
        <w:t xml:space="preserve">a</w:t>
      </w:r>
      <w:r>
        <w:t xml:space="preserve"> </w:t>
      </w:r>
      <w:r>
        <w:t xml:space="preserve">Biologist's</w:t>
      </w:r>
      <w:r>
        <w:t xml:space="preserve"> </w:t>
      </w:r>
      <w:r>
        <w:t xml:space="preserve">Imperative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a1d977a5fc918884e8d9790c8d5912d6ffc05d"/>
    <w:p>
      <w:pPr>
        <w:pStyle w:val="Heading1"/>
      </w:pPr>
      <w:r>
        <w:t xml:space="preserve">Thesis Proposal: Integrating Field-Based Ecological Assessment with Community Engagement for Sustainable Urban Development in DR Congo Kinshasa</w:t>
      </w:r>
    </w:p>
    <w:p>
      <w:pPr>
        <w:pStyle w:val="FirstParagraph"/>
      </w:pPr>
      <w:r>
        <w:rPr>
          <w:bCs/>
          <w:b/>
        </w:rPr>
        <w:t xml:space="preserve">Abstract (Word Count: 150)</w:t>
      </w:r>
    </w:p>
    <w:p>
      <w:pPr>
        <w:pStyle w:val="BodyText"/>
      </w:pPr>
      <w:r>
        <w:t xml:space="preserve">This Thesis Proposal outlines a critical research initiative for a Biologist to investigate the impact of rapid urbanization on native avian biodiversity within Kinshasa, Democratic Republic of the Congo (DRC). As one of Africa's fastest-growing megacities, Kinshasa faces unprecedented pressure from unplanned settlement expansion into ecologically sensitive wetlands and forest fragments. This project positions a Biologist at the forefront of evidence-based conservation strategy development, directly addressing a gap in DRC’s environmental science infrastructure. Through systematic field surveys, community interviews, and GIS mapping, the proposed study will generate actionable data for municipal planners and conservation NGOs operating within DR Congo Kinshasa. The findings will form the foundation of a culturally attuned biodiversity management framework essential for sustainable urban growth in this ecologically vital yet critically understudied region.</w:t>
      </w:r>
    </w:p>
    <w:bookmarkStart w:id="20" w:name="Xe2a265616dfde2d469c2244ce1ed3dfd626b1e9"/>
    <w:p>
      <w:pPr>
        <w:pStyle w:val="Heading2"/>
      </w:pPr>
      <w:r>
        <w:t xml:space="preserve">1. Introduction: The Imperative for Localized Biological Research in DR Congo Kinshasa</w:t>
      </w:r>
    </w:p>
    <w:p>
      <w:pPr>
        <w:pStyle w:val="FirstParagraph"/>
      </w:pPr>
      <w:r>
        <w:t xml:space="preserve">The Democratic Republic of the Congo (DRC) harbors approximately 10% of Earth's biodiversity, including vast rainforests and unique aquatic ecosystems surrounding its capital, Kinshasa. However, the rapid urban sprawl of Kinshasa—projected to reach 25 million inhabitants by 2050—threatens these irreplaceable natural assets. Current environmental management lacks robust local scientific data due to systemic underfunding and limited research capacity within DRC institutions. This Thesis Proposal emerges from the urgent need for a Biologist trained in tropical ecology to conduct fieldwork directly within Kinshasa's urban matrix, bridging the gap between international conservation frameworks and on-the-ground realities of DR Congo. The project asserts that sustainable development in Kinshasa cannot proceed without scientifically rigorous assessment led by locally engaged biologists.</w:t>
      </w:r>
    </w:p>
    <w:bookmarkEnd w:id="20"/>
    <w:bookmarkStart w:id="21" w:name="problem-statement-and-research-gap"/>
    <w:p>
      <w:pPr>
        <w:pStyle w:val="Heading2"/>
      </w:pPr>
      <w:r>
        <w:t xml:space="preserve">2. Problem Statement and Research Gap</w:t>
      </w:r>
    </w:p>
    <w:p>
      <w:pPr>
        <w:pStyle w:val="FirstParagraph"/>
      </w:pPr>
      <w:r>
        <w:t xml:space="preserve">Existing environmental studies in DRC Kinshasa predominantly rely on remote sensing or foreign-led expeditions, often overlooking the nuanced interactions between urban growth, indigenous knowledge systems, and micro-ecosystems. Crucially, no comprehensive study has mapped how specific bird species—key indicators of ecosystem health—are responding to housing encroachment in Kinshasa's peri-urban zones (e.g., along the Kibali River and Ngaliema Bay). This gap is particularly acute for a Biologist working within DR Congo, as it prevents context-specific conservation planning. The Thesis Proposal directly targets this void, recognizing that a Biologist based in Kinshasa possesses unparalleled access to local ecological knowledge, community networks, and immediate contextual understanding—resources inaccessible to external researchers.</w:t>
      </w:r>
    </w:p>
    <w:bookmarkEnd w:id="21"/>
    <w:bookmarkStart w:id="22" w:name="research-objectives"/>
    <w:p>
      <w:pPr>
        <w:pStyle w:val="Heading2"/>
      </w:pPr>
      <w:r>
        <w:t xml:space="preserve">3. Research Objectives</w:t>
      </w:r>
    </w:p>
    <w:p>
      <w:pPr>
        <w:pStyle w:val="FirstParagraph"/>
      </w:pPr>
      <w:r>
        <w:t xml:space="preserve">The Thesis Proposal defines three core objectives for the Biologist:</w:t>
      </w:r>
    </w:p>
    <w:p>
      <w:pPr>
        <w:numPr>
          <w:ilvl w:val="0"/>
          <w:numId w:val="1001"/>
        </w:numPr>
        <w:pStyle w:val="Compact"/>
      </w:pPr>
      <w:r>
        <w:t xml:space="preserve">To conduct baseline surveys of native bird species richness, abundance, and nesting success in four distinct Kinshasa urban-wetland interfaces (e.g., Kisenso Forest Reserve, Mbau wetlands, Ndjili Riverbanks, and Lwambo agricultural zones).</w:t>
      </w:r>
    </w:p>
    <w:p>
      <w:pPr>
        <w:numPr>
          <w:ilvl w:val="0"/>
          <w:numId w:val="1001"/>
        </w:numPr>
        <w:pStyle w:val="Compact"/>
      </w:pPr>
      <w:r>
        <w:t xml:space="preserve">To document community perceptions on biodiversity loss through structured interviews with 150 households across these zones, integrating traditional ecological knowledge into scientific analysis.</w:t>
      </w:r>
    </w:p>
    <w:p>
      <w:pPr>
        <w:numPr>
          <w:ilvl w:val="0"/>
          <w:numId w:val="1001"/>
        </w:numPr>
        <w:pStyle w:val="Compact"/>
      </w:pPr>
      <w:r>
        <w:t xml:space="preserve">To develop a spatially explicit conservation management plan for municipal authorities in DR Congo Kinshasa, prioritizing corridors for native species while accommodating human settlement needs.</w:t>
      </w:r>
    </w:p>
    <w:bookmarkEnd w:id="22"/>
    <w:bookmarkStart w:id="23" w:name="Xcebf89ba30da8349749105c75282feba3c2fd34"/>
    <w:p>
      <w:pPr>
        <w:pStyle w:val="Heading2"/>
      </w:pPr>
      <w:r>
        <w:t xml:space="preserve">4. Methodology: A Biologist's Field-Centric Approach</w:t>
      </w:r>
    </w:p>
    <w:p>
      <w:pPr>
        <w:pStyle w:val="FirstParagraph"/>
      </w:pPr>
      <w:r>
        <w:t xml:space="preserve">The proposed research adopts a mixed-methods design rooted in participatory biology. The leading Biologist will conduct monthly field surveys (October 2024–June 2025) using standardized point-count transects to record avian activity, validated with DNA barcoding of rare specimens. Concurrently, community workshops will be organized in partnership with local NGOs (e.g.,</w:t>
      </w:r>
      <w:r>
        <w:t xml:space="preserve"> </w:t>
      </w:r>
      <w:r>
        <w:rPr>
          <w:iCs/>
          <w:i/>
        </w:rPr>
        <w:t xml:space="preserve">Association pour la Protection de l'Environnement à Kinshasa</w:t>
      </w:r>
      <w:r>
        <w:t xml:space="preserve">) to co-develop indicators of ecosystem health. All data—field observations, interview transcripts, and GIS maps—will be curated for the</w:t>
      </w:r>
      <w:r>
        <w:t xml:space="preserve"> </w:t>
      </w:r>
      <w:r>
        <w:rPr>
          <w:bCs/>
          <w:b/>
        </w:rPr>
        <w:t xml:space="preserve">Thesis Proposal</w:t>
      </w:r>
      <w:r>
        <w:t xml:space="preserve">'s final deliverable: a publicly accessible digital atlas hosted by the University of Kinshasa’s Department of Biology. Crucially, this methodology ensures that every stage is managed by a Biologist embedded within DR Congo Kinshasa’s social and ecological fabric, maximizing data relevance and ethical compliance.</w:t>
      </w:r>
    </w:p>
    <w:bookmarkEnd w:id="23"/>
    <w:bookmarkStart w:id="24" w:name="significance-for-dr-congo-kinshasa"/>
    <w:p>
      <w:pPr>
        <w:pStyle w:val="Heading2"/>
      </w:pPr>
      <w:r>
        <w:t xml:space="preserve">5. Significance for DR Congo Kinshasa</w:t>
      </w:r>
    </w:p>
    <w:p>
      <w:pPr>
        <w:pStyle w:val="FirstParagraph"/>
      </w:pPr>
      <w:r>
        <w:t xml:space="preserve">This Thesis Proposal addresses three critical needs specific to DR Congo Kinshasa:</w:t>
      </w:r>
    </w:p>
    <w:p>
      <w:pPr>
        <w:numPr>
          <w:ilvl w:val="0"/>
          <w:numId w:val="1002"/>
        </w:numPr>
        <w:pStyle w:val="Compact"/>
      </w:pPr>
      <w:r>
        <w:rPr>
          <w:bCs/>
          <w:b/>
        </w:rPr>
        <w:t xml:space="preserve">Scientific Capacity Building</w:t>
      </w:r>
      <w:r>
        <w:t xml:space="preserve">: The project trains a new generation of DRC-based Biologists through hands-on fieldwork, countering the brain drain that has weakened national environmental science.</w:t>
      </w:r>
    </w:p>
    <w:p>
      <w:pPr>
        <w:numPr>
          <w:ilvl w:val="0"/>
          <w:numId w:val="1002"/>
        </w:numPr>
        <w:pStyle w:val="Compact"/>
      </w:pPr>
      <w:r>
        <w:rPr>
          <w:bCs/>
          <w:b/>
        </w:rPr>
        <w:t xml:space="preserve">Policymaker Relevance</w:t>
      </w:r>
      <w:r>
        <w:t xml:space="preserve">: The conservation plan will be presented to Kinshasa’s Urban Planning Department and the Ministry of Environment, directly informing municipal zoning laws under DRC’s 2021 National Biodiversity Strategy.</w:t>
      </w:r>
    </w:p>
    <w:p>
      <w:pPr>
        <w:numPr>
          <w:ilvl w:val="0"/>
          <w:numId w:val="1002"/>
        </w:numPr>
        <w:pStyle w:val="Compact"/>
      </w:pPr>
      <w:r>
        <w:rPr>
          <w:bCs/>
          <w:b/>
        </w:rPr>
        <w:t xml:space="preserve">Community Empowerment</w:t>
      </w:r>
      <w:r>
        <w:t xml:space="preserve">: By centering local knowledge, the research empowers Kinshasa residents—particularly women-led agricultural cooperatives—to become stewards of biodiversity in their own neighborhoods.</w:t>
      </w:r>
    </w:p>
    <w:bookmarkEnd w:id="24"/>
    <w:bookmarkStart w:id="25" w:name="X7fe948b647d41007c9e195a52f1991c75df81aa"/>
    <w:p>
      <w:pPr>
        <w:pStyle w:val="Heading2"/>
      </w:pPr>
      <w:r>
        <w:t xml:space="preserve">6. Ethical Considerations and Local Collaboration</w:t>
      </w:r>
    </w:p>
    <w:p>
      <w:pPr>
        <w:pStyle w:val="FirstParagraph"/>
      </w:pPr>
      <w:r>
        <w:t xml:space="preserve">As a Biologist operating within DR Congo Kinshasa, ethical rigor is non-negotiable. All fieldwork will adhere to the DRC’s National Ethics Guidelines for Research, requiring prior informed consent from communities and data-sharing agreements with local authorities. The Thesis Proposal mandates partnership with the Institut Congolais pour la Conservation de la Nature (ICCN), ensuring all findings serve national conservation priorities. Furthermore, a portion of research resources will fund equipment loans to Kinshasa-based community groups—a tangible commitment to equitable science in DR Congo Kinshasa.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generating four key outputs: (1) A peer-reviewed manuscript on urban avian ecology in Central Africa; (2) A municipal policy brief for Kinshasa’s environmental office; (3) An interactive community guidebook translated into Lingala and French for local use; and (4) A training workshop for 30 secondary school biology teachers across Kinshasa. Dissemination will occur via the University of Kinshasa’s digital repository, ensuring accessibility within DR Congo while also contributing to global biodiversity databases like GBIF.</w:t>
      </w:r>
    </w:p>
    <w:bookmarkEnd w:id="26"/>
    <w:bookmarkStart w:id="27" w:name="Xa7a9047e16fcf6a031add117f15b23f17a2f3b4"/>
    <w:p>
      <w:pPr>
        <w:pStyle w:val="Heading2"/>
      </w:pPr>
      <w:r>
        <w:t xml:space="preserve">8. Conclusion: The Biologist as Catalyst for Change</w:t>
      </w:r>
    </w:p>
    <w:p>
      <w:pPr>
        <w:pStyle w:val="FirstParagraph"/>
      </w:pPr>
      <w:r>
        <w:t xml:space="preserve">In DR Congo Kinshasa, where environmental challenges intersect with profound social and economic vulnerabilities, a Thesis Proposal led by an engaged Biologist is not merely academic—it is a practical necessity. This research will transform abstract conservation theory into actionable local knowledge, proving that biodiversity protection can coexist with urban development. By placing the Biologist at the center of community-driven science within Kinshasa’s unique context, this Thesis Proposal establishes a replicable model for ecological resilience in Africa’s most populous cities. The success of this initiative hinges on the Biologist’s ability to navigate DR Congo Kinshasa’s complex landscape with humility and scientific integrity, ensuring that every data point serves the long-term well-being of both its people and its unparalleled natural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as a Biologist's Imperative in DR Congo Kinshasa</dc:title>
  <dc:creator/>
  <dc:language>en</dc:language>
  <cp:keywords/>
  <dcterms:created xsi:type="dcterms:W3CDTF">2026-07-14T17:43:34Z</dcterms:created>
  <dcterms:modified xsi:type="dcterms:W3CDTF">2026-07-14T17:43:34Z</dcterms:modified>
</cp:coreProperties>
</file>

<file path=docProps/custom.xml><?xml version="1.0" encoding="utf-8"?>
<Properties xmlns="http://schemas.openxmlformats.org/officeDocument/2006/custom-properties" xmlns:vt="http://schemas.openxmlformats.org/officeDocument/2006/docPropsVTypes"/>
</file>