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Biodiversity</w:t>
      </w:r>
      <w:r>
        <w:t xml:space="preserve"> </w:t>
      </w:r>
      <w:r>
        <w:t xml:space="preserve">Conservation</w:t>
      </w:r>
      <w:r>
        <w:t xml:space="preserve"> </w:t>
      </w:r>
      <w:r>
        <w:t xml:space="preserve">through</w:t>
      </w:r>
      <w:r>
        <w:t xml:space="preserve"> </w:t>
      </w:r>
      <w:r>
        <w:t xml:space="preserve">Urban</w:t>
      </w:r>
      <w:r>
        <w:t xml:space="preserve"> </w:t>
      </w:r>
      <w:r>
        <w:t xml:space="preserve">Ecology</w:t>
      </w:r>
      <w:r>
        <w:t xml:space="preserve"> </w:t>
      </w:r>
      <w:r>
        <w:t xml:space="preserve">in</w:t>
      </w:r>
      <w:r>
        <w:t xml:space="preserve"> </w:t>
      </w:r>
      <w:r>
        <w:t xml:space="preserve">Italy</w:t>
      </w:r>
      <w:r>
        <w:t xml:space="preserve"> </w:t>
      </w:r>
      <w:r>
        <w:t xml:space="preserve">Rome</w:t>
      </w:r>
    </w:p>
    <w:bookmarkStart w:id="33" w:name="X61e569e74341f93ca7c183c511e7cb2769310b0"/>
    <w:p>
      <w:pPr>
        <w:pStyle w:val="Heading1"/>
      </w:pPr>
      <w:r>
        <w:t xml:space="preserve">Thesis Proposal: Advancing Biodiversity Conservation through Urban Ecology in Italy Rome</w:t>
      </w:r>
    </w:p>
    <w:p>
      <w:pPr>
        <w:pStyle w:val="FirstParagraph"/>
      </w:pPr>
      <w:r>
        <w:rPr>
          <w:bCs/>
          <w:b/>
        </w:rPr>
        <w:t xml:space="preserve">Submitted by:</w:t>
      </w:r>
      <w:r>
        <w:t xml:space="preserve"> </w:t>
      </w:r>
      <w:r>
        <w:t xml:space="preserve">[Student Name]</w:t>
      </w:r>
      <w:r>
        <w:br/>
      </w:r>
      <w:r>
        <w:rPr>
          <w:bCs/>
          <w:b/>
        </w:rPr>
        <w:t xml:space="preserve">Institution:</w:t>
      </w:r>
      <w:r>
        <w:t xml:space="preserve"> </w:t>
      </w:r>
      <w:r>
        <w:t xml:space="preserve">Sapienza University of Rome</w:t>
      </w:r>
      <w:r>
        <w:br/>
      </w:r>
      <w:r>
        <w:rPr>
          <w:bCs/>
          <w:b/>
        </w:rPr>
        <w:t xml:space="preserve">Department:</w:t>
      </w:r>
      <w:r>
        <w:t xml:space="preserve"> </w:t>
      </w:r>
      <w:r>
        <w:t xml:space="preserve">Department of Biology, Faculty of Sciences</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rapid urbanization transforming Italy Rome presents both critical challenges and unprecedented opportunities for the contemporary Biologist. As one of Europe's most historically rich metropolises with over 4.3 million residents, Rome embodies a complex interplay between ancient urban fabric and ecological systems under intense anthropogenic pressure. This Thesis Proposal outlines a pioneering research initiative addressing biodiversity loss in Mediterranean urban ecosystems—a pressing concern demanding immediate attention from biologists operating within Italy Rome's unique environmental context. With climate change accelerating habitat fragmentation across the Italian peninsula, the capital city serves as an ideal living laboratory for developing sustainable conservation strategies that balance urban development with ecological preservation.</w:t>
      </w:r>
    </w:p>
    <w:bookmarkEnd w:id="20"/>
    <w:bookmarkStart w:id="21" w:name="ii.-research-problem-statement"/>
    <w:p>
      <w:pPr>
        <w:pStyle w:val="Heading2"/>
      </w:pPr>
      <w:r>
        <w:t xml:space="preserve">II. Research Problem Statement</w:t>
      </w:r>
    </w:p>
    <w:p>
      <w:pPr>
        <w:pStyle w:val="FirstParagraph"/>
      </w:pPr>
      <w:r>
        <w:t xml:space="preserve">Rome's biodiversity is under severe threat from infrastructure expansion, pollution, and invasive species—factors exacerbated by Italy's Mediterranean climate characterized by prolonged droughts and intense summer heat. Current conservation efforts often fail to account for the intricate micro-ecosystems existing within Rome's historic districts, parks (such as Villa Borghese), and river corridors (Tiber River). As a Biologist working in this context, I identify a critical gap: there is no comprehensive urban biodiversity monitoring framework specifically designed for Mediterranean cities like Rome that integrates historical ecological data with modern conservation biology. This absence impedes evidence-based policy-making at municipal levels, particularly concerning the EU Biodiversity Strategy 2030 implementation within Italy.</w:t>
      </w:r>
    </w:p>
    <w:bookmarkEnd w:id="21"/>
    <w:bookmarkStart w:id="22" w:name="iii.-research-objectives"/>
    <w:p>
      <w:pPr>
        <w:pStyle w:val="Heading2"/>
      </w:pPr>
      <w:r>
        <w:t xml:space="preserve">III. Research Objectives</w:t>
      </w:r>
    </w:p>
    <w:p>
      <w:pPr>
        <w:numPr>
          <w:ilvl w:val="0"/>
          <w:numId w:val="1001"/>
        </w:numPr>
        <w:pStyle w:val="Compact"/>
      </w:pPr>
      <w:r>
        <w:rPr>
          <w:bCs/>
          <w:b/>
        </w:rPr>
        <w:t xml:space="preserve">To map and quantify</w:t>
      </w:r>
      <w:r>
        <w:t xml:space="preserve"> </w:t>
      </w:r>
      <w:r>
        <w:t xml:space="preserve">biodiversity hotspots across Rome's urban matrix using integrated remote sensing and ground-truthing techniques.</w:t>
      </w:r>
    </w:p>
    <w:p>
      <w:pPr>
        <w:numPr>
          <w:ilvl w:val="0"/>
          <w:numId w:val="1001"/>
        </w:numPr>
        <w:pStyle w:val="Compact"/>
      </w:pPr>
      <w:r>
        <w:rPr>
          <w:bCs/>
          <w:b/>
        </w:rPr>
        <w:t xml:space="preserve">To analyze</w:t>
      </w:r>
      <w:r>
        <w:t xml:space="preserve"> </w:t>
      </w:r>
      <w:r>
        <w:t xml:space="preserve">the impact of historical land-use patterns (e.g., ancient Roman aqueducts, medieval settlements) on current species distribution in Italy Rome.</w:t>
      </w:r>
    </w:p>
    <w:p>
      <w:pPr>
        <w:numPr>
          <w:ilvl w:val="0"/>
          <w:numId w:val="1001"/>
        </w:numPr>
        <w:pStyle w:val="Compact"/>
      </w:pPr>
      <w:r>
        <w:rPr>
          <w:bCs/>
          <w:b/>
        </w:rPr>
        <w:t xml:space="preserve">To develop</w:t>
      </w:r>
      <w:r>
        <w:t xml:space="preserve"> </w:t>
      </w:r>
      <w:r>
        <w:t xml:space="preserve">a predictive ecological model identifying climate-resilient plant and insect communities suitable for urban greening initiatives.</w:t>
      </w:r>
    </w:p>
    <w:p>
      <w:pPr>
        <w:numPr>
          <w:ilvl w:val="0"/>
          <w:numId w:val="1001"/>
        </w:numPr>
        <w:pStyle w:val="Compact"/>
      </w:pPr>
      <w:r>
        <w:rPr>
          <w:bCs/>
          <w:b/>
        </w:rPr>
        <w:t xml:space="preserve">To propose</w:t>
      </w:r>
      <w:r>
        <w:t xml:space="preserve"> </w:t>
      </w:r>
      <w:r>
        <w:t xml:space="preserve">actionable policy recommendations for Rome's municipal administration through collaboration with the Lazio Region Environmental Agency.</w:t>
      </w:r>
    </w:p>
    <w:bookmarkEnd w:id="22"/>
    <w:bookmarkStart w:id="23" w:name="X4a7c5585ec63c77ea95e6228dbb7b3320d5fc88"/>
    <w:p>
      <w:pPr>
        <w:pStyle w:val="Heading2"/>
      </w:pPr>
      <w:r>
        <w:t xml:space="preserve">IV. Literature Review: Gaps in Mediterranean Urban Ecology</w:t>
      </w:r>
    </w:p>
    <w:p>
      <w:pPr>
        <w:pStyle w:val="FirstParagraph"/>
      </w:pPr>
      <w:r>
        <w:t xml:space="preserve">While extensive research exists on urban ecology in Northern European cities (e.g., Berlin, Copenhagen), studies focused specifically on Mediterranean urban ecosystems remain scarce. Recent Italian publications (Biondi et al., 2021; Serra et al., 2022) highlight Rome's declining populations of native pollinators and amphibians but lack spatial-temporal analysis of micro-habitat connectivity. Crucially, no prior work has examined how ancient Roman urban planning principles—like the grid system (cardo and decumanus)—influence modern biodiversity patterns. This Thesis Proposal directly addresses this void by merging historical geography with contemporary ecological science, positioning the Biologist as a bridge between Rome's past and future sustainability.</w:t>
      </w:r>
    </w:p>
    <w:bookmarkEnd w:id="23"/>
    <w:bookmarkStart w:id="27" w:name="v.-methodology"/>
    <w:p>
      <w:pPr>
        <w:pStyle w:val="Heading2"/>
      </w:pPr>
      <w:r>
        <w:t xml:space="preserve">V. Methodology</w:t>
      </w:r>
    </w:p>
    <w:p>
      <w:pPr>
        <w:pStyle w:val="FirstParagraph"/>
      </w:pPr>
      <w:r>
        <w:t xml:space="preserve">This interdisciplinary research will employ a mixed-methods approach across three phases:</w:t>
      </w:r>
    </w:p>
    <w:bookmarkStart w:id="24" w:name="Xeca7127c9e99370f91cf58e19bbf08867477f17"/>
    <w:p>
      <w:pPr>
        <w:pStyle w:val="Heading3"/>
      </w:pPr>
      <w:r>
        <w:t xml:space="preserve">Phase 1: Baseline Biodiversity Assessment (Months 1-6)</w:t>
      </w:r>
    </w:p>
    <w:p>
      <w:pPr>
        <w:numPr>
          <w:ilvl w:val="0"/>
          <w:numId w:val="1002"/>
        </w:numPr>
        <w:pStyle w:val="Compact"/>
      </w:pPr>
      <w:r>
        <w:t xml:space="preserve">Deploy iNaturalist citizen science protocols across 50 strategic sites spanning Rome's historic center, peri-urban zones, and green corridors</w:t>
      </w:r>
    </w:p>
    <w:p>
      <w:pPr>
        <w:numPr>
          <w:ilvl w:val="0"/>
          <w:numId w:val="1002"/>
        </w:numPr>
        <w:pStyle w:val="Compact"/>
      </w:pPr>
      <w:r>
        <w:t xml:space="preserve">Conduct standardized transect surveys for flora, insects, birds using Italy's National Biodiversity Monitoring Network (Rete Nazionale di Monitoraggio della Biodiversità)</w:t>
      </w:r>
    </w:p>
    <w:p>
      <w:pPr>
        <w:numPr>
          <w:ilvl w:val="0"/>
          <w:numId w:val="1002"/>
        </w:numPr>
        <w:pStyle w:val="Compact"/>
      </w:pPr>
      <w:r>
        <w:t xml:space="preserve">Integrate historical cartography from the Istituto Geografico Militare to map land-use evolution since 1870</w:t>
      </w:r>
    </w:p>
    <w:bookmarkEnd w:id="24"/>
    <w:bookmarkStart w:id="25" w:name="phase-2-ecological-modeling-months-7-12"/>
    <w:p>
      <w:pPr>
        <w:pStyle w:val="Heading3"/>
      </w:pPr>
      <w:r>
        <w:t xml:space="preserve">Phase 2: Ecological Modeling (Months 7-12)</w:t>
      </w:r>
    </w:p>
    <w:p>
      <w:pPr>
        <w:numPr>
          <w:ilvl w:val="0"/>
          <w:numId w:val="1003"/>
        </w:numPr>
        <w:pStyle w:val="Compact"/>
      </w:pPr>
      <w:r>
        <w:t xml:space="preserve">Create GIS-based habitat connectivity models using ENFA (Ecological Niche Factor Analysis)</w:t>
      </w:r>
    </w:p>
    <w:p>
      <w:pPr>
        <w:numPr>
          <w:ilvl w:val="0"/>
          <w:numId w:val="1003"/>
        </w:numPr>
        <w:pStyle w:val="Compact"/>
      </w:pPr>
      <w:r>
        <w:t xml:space="preserve">Apply machine learning algorithms to predict species distribution under IPCC RCP 4.5 and 8.5 climate scenarios</w:t>
      </w:r>
    </w:p>
    <w:p>
      <w:pPr>
        <w:numPr>
          <w:ilvl w:val="0"/>
          <w:numId w:val="1003"/>
        </w:numPr>
        <w:pStyle w:val="Compact"/>
      </w:pPr>
      <w:r>
        <w:t xml:space="preserve">Validate models through controlled experiments at Rome's Parco della Caffarella (a protected urban nature reserve)</w:t>
      </w:r>
    </w:p>
    <w:bookmarkEnd w:id="25"/>
    <w:bookmarkStart w:id="26" w:name="phase-3-policy-integration-months-13-18"/>
    <w:p>
      <w:pPr>
        <w:pStyle w:val="Heading3"/>
      </w:pPr>
      <w:r>
        <w:t xml:space="preserve">Phase 3: Policy Integration (Months 13-18)</w:t>
      </w:r>
    </w:p>
    <w:p>
      <w:pPr>
        <w:numPr>
          <w:ilvl w:val="0"/>
          <w:numId w:val="1004"/>
        </w:numPr>
        <w:pStyle w:val="Compact"/>
      </w:pPr>
      <w:r>
        <w:t xml:space="preserve">Collaborate with Roma Capitale's Department of Environmental Protection to draft a "Biodiversity Action Plan for Rome"</w:t>
      </w:r>
    </w:p>
    <w:p>
      <w:pPr>
        <w:numPr>
          <w:ilvl w:val="0"/>
          <w:numId w:val="1004"/>
        </w:numPr>
        <w:pStyle w:val="Compact"/>
      </w:pPr>
      <w:r>
        <w:t xml:space="preserve">Develop educational modules for the Italian Ministry of Education on urban ecology, targeting schools near Rome's UNESCO-listed sites</w:t>
      </w:r>
    </w:p>
    <w:bookmarkEnd w:id="26"/>
    <w:bookmarkEnd w:id="27"/>
    <w:bookmarkStart w:id="28" w:name="vi.-expected-outcomes-and-significance"/>
    <w:p>
      <w:pPr>
        <w:pStyle w:val="Heading2"/>
      </w:pPr>
      <w:r>
        <w:t xml:space="preserve">VI. Expected Outcomes and Significance</w:t>
      </w:r>
    </w:p>
    <w:p>
      <w:pPr>
        <w:pStyle w:val="FirstParagraph"/>
      </w:pPr>
      <w:r>
        <w:t xml:space="preserve">This Thesis Proposal will deliver three transformative outputs: First, an unprecedented spatial database mapping biodiversity hotspots across Italy Rome at 10m resolution—addressing a critical need identified by the Italian National Institute for Environmental Protection (ISPRA). Second, a novel framework for integrating historical urban planning with modern conservation biology, setting a precedent for other Mediterranean capitals. Third, concrete policy recommendations that align with Italy's National Energy and Climate Plan (NECP) while respecting Rome's cultural heritage. As a Biologist operating within the unique context of Italy Rome, these outcomes will empower municipal decision-makers to transform biodiversity loss into urban resilience through evidence-based action.</w:t>
      </w:r>
    </w:p>
    <w:bookmarkEnd w:id="28"/>
    <w:bookmarkStart w:id="29"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Proposal Finalization &amp; Literature Review</w:t>
      </w:r>
    </w:p>
    <w:p>
      <w:pPr>
        <w:pStyle w:val="BodyText"/>
      </w:pPr>
      <w:r>
        <w:t xml:space="preserve">1-2</w:t>
      </w:r>
    </w:p>
    <w:p>
      <w:pPr>
        <w:pStyle w:val="BodyText"/>
      </w:pPr>
      <w:r>
        <w:t xml:space="preserve">Fully approved Thesis Proposal, Comprehensive Bibliography</w:t>
      </w:r>
    </w:p>
    <w:p>
      <w:pPr>
        <w:pStyle w:val="BodyText"/>
      </w:pPr>
      <w:r>
        <w:t xml:space="preserve">Biodiversity Baseline Assessment</w:t>
      </w:r>
    </w:p>
    <w:p>
      <w:pPr>
        <w:pStyle w:val="BodyText"/>
      </w:pPr>
      <w:r>
        <w:t xml:space="preserve">3-6</w:t>
      </w:r>
    </w:p>
    <w:p>
      <w:pPr>
        <w:pStyle w:val="BodyText"/>
      </w:pPr>
      <w:r>
        <w:t xml:space="preserve">Citizen Science Database, Spatial Distribution Maps (Rome)</w:t>
      </w:r>
    </w:p>
    <w:p>
      <w:pPr>
        <w:pStyle w:val="BodyText"/>
      </w:pPr>
      <w:r>
        <w:t xml:space="preserve">Ecological Modeling &amp; Validation</w:t>
      </w:r>
    </w:p>
    <w:p>
      <w:pPr>
        <w:pStyle w:val="BodyText"/>
      </w:pPr>
      <w:r>
        <w:t xml:space="preserve">7-12</w:t>
      </w:r>
    </w:p>
    <w:p>
      <w:pPr>
        <w:pStyle w:val="BodyText"/>
      </w:pPr>
      <w:r>
        <w:t xml:space="preserve">Policy Integration &amp; Dissemination (Months 13-18)</w:t>
      </w:r>
    </w:p>
    <w:bookmarkEnd w:id="29"/>
    <w:bookmarkStart w:id="30" w:name="X84b87b03798c66d141f5ea8c561beff0f0a780d"/>
    <w:p>
      <w:pPr>
        <w:pStyle w:val="Heading2"/>
      </w:pPr>
      <w:r>
        <w:t xml:space="preserve">VIII. Ethical Considerations and Local Collaboration</w:t>
      </w:r>
    </w:p>
    <w:p>
      <w:pPr>
        <w:pStyle w:val="FirstParagraph"/>
      </w:pPr>
      <w:r>
        <w:t xml:space="preserve">This research strictly adheres to ethical guidelines of the Italian National Research Council (CNR) and prioritizes community engagement. We will partner with Rome-based organizations including:</w:t>
      </w:r>
    </w:p>
    <w:p>
      <w:pPr>
        <w:numPr>
          <w:ilvl w:val="0"/>
          <w:numId w:val="1005"/>
        </w:numPr>
        <w:pStyle w:val="Compact"/>
      </w:pPr>
      <w:r>
        <w:t xml:space="preserve">Centro Studi e Ricerche "A. Volta" (Biodiversity Conservation)</w:t>
      </w:r>
    </w:p>
    <w:p>
      <w:pPr>
        <w:numPr>
          <w:ilvl w:val="0"/>
          <w:numId w:val="1005"/>
        </w:numPr>
        <w:pStyle w:val="Compact"/>
      </w:pPr>
      <w:r>
        <w:t xml:space="preserve">Roma Naturalistica Association for citizen science coordination</w:t>
      </w:r>
    </w:p>
    <w:p>
      <w:pPr>
        <w:numPr>
          <w:ilvl w:val="0"/>
          <w:numId w:val="1005"/>
        </w:numPr>
        <w:pStyle w:val="Compact"/>
      </w:pPr>
      <w:r>
        <w:t xml:space="preserve">University of Rome "La Sapienza" Botanical Garden for plant specimen validation</w:t>
      </w:r>
    </w:p>
    <w:p>
      <w:pPr>
        <w:pStyle w:val="FirstParagraph"/>
      </w:pPr>
      <w:r>
        <w:t xml:space="preserve">All fieldwork will obtain permits from the Ministry of Ecological Transition and comply with Italy's Law 157/92 on protected areas. Crucially, this Thesis Proposal ensures that scientific findings directly serve Rome's citizens—particularly vulnerable communities disproportionately affected by urban heat islands—in line with Rome's Sustainable Development Goals (SDGs) commitments.</w:t>
      </w:r>
    </w:p>
    <w:bookmarkEnd w:id="30"/>
    <w:bookmarkStart w:id="31" w:name="ix.-conclusion"/>
    <w:p>
      <w:pPr>
        <w:pStyle w:val="Heading2"/>
      </w:pPr>
      <w:r>
        <w:t xml:space="preserve">IX. Conclusion</w:t>
      </w:r>
    </w:p>
    <w:p>
      <w:pPr>
        <w:pStyle w:val="FirstParagraph"/>
      </w:pPr>
      <w:r>
        <w:t xml:space="preserve">This Thesis Proposal represents a vital contribution to the field of urban biology, specifically tailored for Italy Rome's ecological and cultural landscape. As climate change intensifies pressures on Mediterranean ecosystems, the role of the Biologist transcends traditional scientific inquiry to become a catalyst for socio-ecological transformation. By grounding our research in Rome's unique historical-geographical context while applying cutting-edge biological methodologies, this project promises to establish a replicable model for urban conservation across Italy and beyond. The successful completion of this Thesis Proposal will not only fulfill the requirements for a Master's degree in Biology at Sapienza University but also equip the Biologist as an indispensable agent of change within Italy Rome's environmental governance ecosystem.</w:t>
      </w:r>
    </w:p>
    <w:bookmarkEnd w:id="31"/>
    <w:bookmarkStart w:id="32" w:name="x.-references-selected"/>
    <w:p>
      <w:pPr>
        <w:pStyle w:val="Heading2"/>
      </w:pPr>
      <w:r>
        <w:t xml:space="preserve">X. References (Selected)</w:t>
      </w:r>
    </w:p>
    <w:p>
      <w:pPr>
        <w:numPr>
          <w:ilvl w:val="0"/>
          <w:numId w:val="1006"/>
        </w:numPr>
        <w:pStyle w:val="Compact"/>
      </w:pPr>
      <w:r>
        <w:t xml:space="preserve">Biondi, M. et al. (2021). *Urban Pollinators in Mediterranean Cities: A Case Study from Rome*. Journal of Urban Ecology, 7(1).</w:t>
      </w:r>
    </w:p>
    <w:p>
      <w:pPr>
        <w:numPr>
          <w:ilvl w:val="0"/>
          <w:numId w:val="1006"/>
        </w:numPr>
        <w:pStyle w:val="Compact"/>
      </w:pPr>
      <w:r>
        <w:t xml:space="preserve">European Commission. (2020). *EU Biodiversity Strategy for 2030*. Brussels: EC.</w:t>
      </w:r>
    </w:p>
    <w:p>
      <w:pPr>
        <w:numPr>
          <w:ilvl w:val="0"/>
          <w:numId w:val="1006"/>
        </w:numPr>
        <w:pStyle w:val="Compact"/>
      </w:pPr>
      <w:r>
        <w:t xml:space="preserve">ISPRA. (2022). *National Report on Biodiversity in Italy*. Rome: Italian National Institute for Environmental Protection.</w:t>
      </w:r>
    </w:p>
    <w:p>
      <w:pPr>
        <w:numPr>
          <w:ilvl w:val="0"/>
          <w:numId w:val="1006"/>
        </w:numPr>
        <w:pStyle w:val="Compact"/>
      </w:pPr>
      <w:r>
        <w:t xml:space="preserve">Serra, C. et al. (2022). *Climate Change Impacts on Urban Amphibians in Southern Europe*. Conservation Biology, 36(4).</w:t>
      </w:r>
    </w:p>
    <w:p>
      <w:pPr>
        <w:pStyle w:val="FirstParagraph"/>
      </w:pPr>
      <w:r>
        <w:rPr>
          <w:iCs/>
          <w:i/>
        </w:rPr>
        <w:t xml:space="preserve">This Thesis Proposal is submitted with the understanding that it will significantly advance biodiversity conservation practices within Italy Rome, fulfilling the critical needs of contemporary Biologists operating at the intersection of science and urban sustainability.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Biodiversity Conservation through Urban Ecology in Italy Rome</dc:title>
  <dc:creator/>
  <dc:language>en</dc:language>
  <cp:keywords/>
  <dcterms:created xsi:type="dcterms:W3CDTF">2026-07-20T08:49:22Z</dcterms:created>
  <dcterms:modified xsi:type="dcterms:W3CDTF">2026-07-20T08:49:22Z</dcterms:modified>
</cp:coreProperties>
</file>

<file path=docProps/custom.xml><?xml version="1.0" encoding="utf-8"?>
<Properties xmlns="http://schemas.openxmlformats.org/officeDocument/2006/custom-properties" xmlns:vt="http://schemas.openxmlformats.org/officeDocument/2006/docPropsVTypes"/>
</file>