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Environmental</w:t>
      </w:r>
      <w:r>
        <w:t xml:space="preserve"> </w:t>
      </w:r>
      <w:r>
        <w:t xml:space="preserve">Monitoring</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Morocco</w:t>
      </w:r>
      <w:r>
        <w:t xml:space="preserve"> </w:t>
      </w:r>
      <w:r>
        <w:t xml:space="preserve">Casablanca</w:t>
      </w:r>
    </w:p>
    <w:bookmarkStart w:id="28" w:name="Xa88f04f55a994cb09799af926195d13224e1d88"/>
    <w:p>
      <w:pPr>
        <w:pStyle w:val="Heading1"/>
      </w:pPr>
      <w:r>
        <w:t xml:space="preserve">Thesis Proposal: Assessing Microplastic Contamination and Its Ecological Impacts on Coastal Ecosystems in Morocco Casablanca</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 of Science in Environmental Biology</w:t>
      </w:r>
    </w:p>
    <w:p>
      <w:pPr>
        <w:pStyle w:val="BodyText"/>
      </w:pPr>
      <w:r>
        <w:rPr>
          <w:bCs/>
          <w:b/>
        </w:rPr>
        <w:t xml:space="preserve">Institution:</w:t>
      </w:r>
      <w:r>
        <w:t xml:space="preserve"> </w:t>
      </w:r>
      <w:r>
        <w:t xml:space="preserve">Hassan II University of Casablanca, Faculty of Sciences</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coastal ecosystems surrounding Morocco Casablanca represent a critical ecological and economic asset for the nation. As Africa's largest port city and a major urban center, Casablanca faces escalating environmental pressures from rapid urbanization, industrial discharge, and marine pollution. This Thesis Proposal outlines a vital research project designed by an aspiring Biologist to address one of the most pressing contemporary threats: microplastic contamination in the Atlantic Ocean waters adjacent to Morocco Casablanca. Microplastics—fragments less than 5mm in size—pose severe risks to marine biota, water quality, and ultimately human health through the food chain. This research is not merely an academic exercise; it is a direct response to national environmental priorities outlined in Morocco's National Strategy for Sustainable Development (2014-2030) and aligns with the country's commitment to preserving its coastal heritage.</w:t>
      </w:r>
    </w:p>
    <w:bookmarkEnd w:id="20"/>
    <w:bookmarkStart w:id="21" w:name="problem-statement"/>
    <w:p>
      <w:pPr>
        <w:pStyle w:val="Heading2"/>
      </w:pPr>
      <w:r>
        <w:t xml:space="preserve">2. Problem Statement</w:t>
      </w:r>
    </w:p>
    <w:p>
      <w:pPr>
        <w:pStyle w:val="FirstParagraph"/>
      </w:pPr>
      <w:r>
        <w:t xml:space="preserve">Despite Morocco's extensive coastline, there is a significant gap in localized, high-resolution data on microplastic pollution levels in the Casablanca region. Existing studies often focus on broader Mediterranean zones or lack the granularity required for effective local management within the unique hydrodynamic and anthropogenic context of Casablanca. Current municipal waste management systems struggle to contain plastic waste, leading to direct runoff into coastal waters via urban drains and rivers like the Oued Bou Regreg. This Thesis Proposal is driven by the urgent need for a Biologist based in Morocco Casablanca to generate actionable data specifically for this critical ecosystem, informing targeted interventions by local authorities such as the Direction des Eaux et Forêts (Water and Forests Directorate) and municipal environmental agencies.</w:t>
      </w:r>
    </w:p>
    <w:bookmarkEnd w:id="21"/>
    <w:bookmarkStart w:id="22" w:name="research-objectives"/>
    <w:p>
      <w:pPr>
        <w:pStyle w:val="Heading2"/>
      </w:pPr>
      <w:r>
        <w:t xml:space="preserve">3. Research Objectives</w:t>
      </w:r>
    </w:p>
    <w:p>
      <w:pPr>
        <w:numPr>
          <w:ilvl w:val="0"/>
          <w:numId w:val="1001"/>
        </w:numPr>
        <w:pStyle w:val="Compact"/>
      </w:pPr>
      <w:r>
        <w:t xml:space="preserve">To quantify the concentration, size distribution, polymer composition, and spatial variation of microplastics in surface waters across key sampling sites along the Casablanca coastline (e.g., Sidi Maarouf Beach, Bou Regreg estuary mouth, near port discharge zones).</w:t>
      </w:r>
    </w:p>
    <w:p>
      <w:pPr>
        <w:numPr>
          <w:ilvl w:val="0"/>
          <w:numId w:val="1001"/>
        </w:numPr>
        <w:pStyle w:val="Compact"/>
      </w:pPr>
      <w:r>
        <w:t xml:space="preserve">To assess the presence of microplastics within common local marine organisms (e.g., plankton, bivalves like mussels) to evaluate trophic transfer risks.</w:t>
      </w:r>
    </w:p>
    <w:p>
      <w:pPr>
        <w:numPr>
          <w:ilvl w:val="0"/>
          <w:numId w:val="1001"/>
        </w:numPr>
        <w:pStyle w:val="Compact"/>
      </w:pPr>
      <w:r>
        <w:t xml:space="preserve">To correlate microplastic pollution levels with proximity to specific urban and industrial sources (e.g., wastewater outfalls, port activities, recreational zones) within Morocco Casablanca.</w:t>
      </w:r>
    </w:p>
    <w:p>
      <w:pPr>
        <w:numPr>
          <w:ilvl w:val="0"/>
          <w:numId w:val="1001"/>
        </w:numPr>
        <w:pStyle w:val="Compact"/>
      </w:pPr>
      <w:r>
        <w:t xml:space="preserve">To evaluate the current capacity and challenges of local waste management infrastructure in contributing to marine plastic leakage, providing evidence-based recommendations for municipal action.</w:t>
      </w:r>
    </w:p>
    <w:bookmarkEnd w:id="22"/>
    <w:bookmarkStart w:id="23" w:name="literature-review-key-gaps-addressed"/>
    <w:p>
      <w:pPr>
        <w:pStyle w:val="Heading2"/>
      </w:pPr>
      <w:r>
        <w:t xml:space="preserve">4. Literature Review (Key Gaps Addressed)</w:t>
      </w:r>
    </w:p>
    <w:p>
      <w:pPr>
        <w:pStyle w:val="FirstParagraph"/>
      </w:pPr>
      <w:r>
        <w:t xml:space="preserve">While global studies confirm microplastic ubiquity, research specific to West African coasts remains sparse. Studies in the Mediterranean (e.g., Sánchez et al., 2019) show high contamination but cannot directly apply to the Atlantic currents and local pollution profiles near Casablanca. A recent Moroccan study by El Boudouti et al. (2021) documented macroplastics along coastal roads but lacked marine water and biota analysis near Casablanca. Crucially, no comprehensive Thesis Proposal or peer-reviewed work has yet focused on the specific ecological impact pathways within Morocco Casablanca's unique urban-marine interface. This research fills this critical gap, providing data essential for a Biologist operating within the Moroccan environmental framework.</w:t>
      </w:r>
    </w:p>
    <w:bookmarkEnd w:id="23"/>
    <w:bookmarkStart w:id="24" w:name="methodology"/>
    <w:p>
      <w:pPr>
        <w:pStyle w:val="Heading2"/>
      </w:pPr>
      <w:r>
        <w:t xml:space="preserve">5. Methodology</w:t>
      </w:r>
    </w:p>
    <w:p>
      <w:pPr>
        <w:pStyle w:val="FirstParagraph"/>
      </w:pPr>
      <w:r>
        <w:t xml:space="preserve">This Thesis Proposal outlines a robust, field-based methodology tailored to the Casablanca context:</w:t>
      </w:r>
    </w:p>
    <w:p>
      <w:pPr>
        <w:numPr>
          <w:ilvl w:val="0"/>
          <w:numId w:val="1002"/>
        </w:numPr>
        <w:pStyle w:val="Compact"/>
      </w:pPr>
      <w:r>
        <w:rPr>
          <w:bCs/>
          <w:b/>
        </w:rPr>
        <w:t xml:space="preserve">Sampling Strategy:</w:t>
      </w:r>
      <w:r>
        <w:t xml:space="preserve"> </w:t>
      </w:r>
      <w:r>
        <w:t xml:space="preserve">Stratified random sampling across 15 sites over 6 months (covering wet/dry seasons) using standardized plankton nets (330µm mesh) for water and sediment grabs. Sites selected based on proximity to known pollution sources identified via municipal maps and satellite imagery.</w:t>
      </w:r>
    </w:p>
    <w:p>
      <w:pPr>
        <w:numPr>
          <w:ilvl w:val="0"/>
          <w:numId w:val="1002"/>
        </w:numPr>
        <w:pStyle w:val="Compact"/>
      </w:pPr>
      <w:r>
        <w:rPr>
          <w:bCs/>
          <w:b/>
        </w:rPr>
        <w:t xml:space="preserve">Laboratory Analysis:</w:t>
      </w:r>
      <w:r>
        <w:t xml:space="preserve"> </w:t>
      </w:r>
      <w:r>
        <w:t xml:space="preserve">Microplastics isolated from samples via density separation, filtered, and identified using FTIR spectroscopy (Focal Point: Hassan II University's Environmental Chemistry Lab) to determine polymer types. Biological samples will undergo dissection for microplastic extraction.</w:t>
      </w:r>
    </w:p>
    <w:p>
      <w:pPr>
        <w:numPr>
          <w:ilvl w:val="0"/>
          <w:numId w:val="1002"/>
        </w:numPr>
        <w:pStyle w:val="Compact"/>
      </w:pPr>
      <w:r>
        <w:rPr>
          <w:bCs/>
          <w:b/>
        </w:rPr>
        <w:t xml:space="preserve">Data Integration:</w:t>
      </w:r>
      <w:r>
        <w:t xml:space="preserve"> </w:t>
      </w:r>
      <w:r>
        <w:t xml:space="preserve">Spatial analysis using GIS (Geographic Information Systems) with ArcGIS, correlating pollution data with municipal waste management zone maps and hydrodynamic models of Casablanca's coastline.</w:t>
      </w:r>
    </w:p>
    <w:p>
      <w:pPr>
        <w:numPr>
          <w:ilvl w:val="0"/>
          <w:numId w:val="1002"/>
        </w:numPr>
        <w:pStyle w:val="Compact"/>
      </w:pPr>
      <w:r>
        <w:rPr>
          <w:bCs/>
          <w:b/>
        </w:rPr>
        <w:t xml:space="preserve">Stakeholder Engagement:</w:t>
      </w:r>
      <w:r>
        <w:t xml:space="preserve"> </w:t>
      </w:r>
      <w:r>
        <w:t xml:space="preserve">Collaborations with the Casablanca Municipal Environmental Office for site access and waste management data; consultations with local fishermen's associations to understand perceived ecological changes.</w:t>
      </w:r>
    </w:p>
    <w:bookmarkEnd w:id="24"/>
    <w:bookmarkStart w:id="25" w:name="expected-significance-and-contribution"/>
    <w:p>
      <w:pPr>
        <w:pStyle w:val="Heading2"/>
      </w:pPr>
      <w:r>
        <w:t xml:space="preserve">6. Expected Significance and Contribution</w:t>
      </w:r>
    </w:p>
    <w:p>
      <w:pPr>
        <w:pStyle w:val="FirstParagraph"/>
      </w:pPr>
      <w:r>
        <w:t xml:space="preserve">This Thesis Proposal is designed to deliver tangible outcomes for Morocco Casablanca:</w:t>
      </w:r>
    </w:p>
    <w:p>
      <w:pPr>
        <w:numPr>
          <w:ilvl w:val="0"/>
          <w:numId w:val="1003"/>
        </w:numPr>
        <w:pStyle w:val="Compact"/>
      </w:pPr>
      <w:r>
        <w:rPr>
          <w:bCs/>
          <w:b/>
        </w:rPr>
        <w:t xml:space="preserve">Scientific Contribution:</w:t>
      </w:r>
      <w:r>
        <w:t xml:space="preserve"> </w:t>
      </w:r>
      <w:r>
        <w:t xml:space="preserve">Provides the first comprehensive, high-resolution dataset on microplastic pollution in Casablanca's immediate coastal waters, advancing global understanding of plastic pollution dynamics in the Northeast Atlantic and West African context.</w:t>
      </w:r>
    </w:p>
    <w:p>
      <w:pPr>
        <w:numPr>
          <w:ilvl w:val="0"/>
          <w:numId w:val="1003"/>
        </w:numPr>
        <w:pStyle w:val="Compact"/>
      </w:pPr>
      <w:r>
        <w:rPr>
          <w:bCs/>
          <w:b/>
        </w:rPr>
        <w:t xml:space="preserve">Policy Impact:</w:t>
      </w:r>
      <w:r>
        <w:t xml:space="preserve"> </w:t>
      </w:r>
      <w:r>
        <w:t xml:space="preserve">Generates evidence directly usable by Moroccan authorities. The findings will form the basis for a concrete municipal action plan to improve waste capture systems before reaching waterways, supporting Morocco's national environmental goals.</w:t>
      </w:r>
    </w:p>
    <w:p>
      <w:pPr>
        <w:numPr>
          <w:ilvl w:val="0"/>
          <w:numId w:val="1003"/>
        </w:numPr>
        <w:pStyle w:val="Compact"/>
      </w:pPr>
      <w:r>
        <w:rPr>
          <w:bCs/>
          <w:b/>
        </w:rPr>
        <w:t xml:space="preserve">Educational Value:</w:t>
      </w:r>
      <w:r>
        <w:t xml:space="preserve"> </w:t>
      </w:r>
      <w:r>
        <w:t xml:space="preserve">Establishes a replicable protocol for future Biologist researchers in Morocco Casablanca and within other coastal cities across Africa, fostering local scientific capacity.</w:t>
      </w:r>
    </w:p>
    <w:p>
      <w:pPr>
        <w:numPr>
          <w:ilvl w:val="0"/>
          <w:numId w:val="1003"/>
        </w:numPr>
        <w:pStyle w:val="Compact"/>
      </w:pPr>
      <w:r>
        <w:rPr>
          <w:bCs/>
          <w:b/>
        </w:rPr>
        <w:t xml:space="preserve">Community Awareness:</w:t>
      </w:r>
      <w:r>
        <w:t xml:space="preserve"> </w:t>
      </w:r>
      <w:r>
        <w:t xml:space="preserve">Data will be shared with local communities through accessible reports, highlighting the direct link between urban waste practices and marine health, empowering citizen science initiatives in Casablanca.</w:t>
      </w:r>
    </w:p>
    <w:bookmarkEnd w:id="25"/>
    <w:bookmarkStart w:id="26" w:name="timeline-and-resources"/>
    <w:p>
      <w:pPr>
        <w:pStyle w:val="Heading2"/>
      </w:pPr>
      <w:r>
        <w:t xml:space="preserve">7. Timeline and Resources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Finalize sampling protocol, secure permits (Municipal &amp; Academic), establish lab partnerships.</w:t>
      </w:r>
    </w:p>
    <w:p>
      <w:pPr>
        <w:numPr>
          <w:ilvl w:val="0"/>
          <w:numId w:val="1004"/>
        </w:numPr>
        <w:pStyle w:val="Compact"/>
      </w:pPr>
      <w:r>
        <w:rPr>
          <w:bCs/>
          <w:b/>
        </w:rPr>
        <w:t xml:space="preserve">Months 4-9:</w:t>
      </w:r>
      <w:r>
        <w:t xml:space="preserve"> </w:t>
      </w:r>
      <w:r>
        <w:t xml:space="preserve">Field sampling campaign across Casablanca coastline; initial laboratory processing.</w:t>
      </w:r>
    </w:p>
    <w:p>
      <w:pPr>
        <w:numPr>
          <w:ilvl w:val="0"/>
          <w:numId w:val="1004"/>
        </w:numPr>
        <w:pStyle w:val="Compact"/>
      </w:pPr>
      <w:r>
        <w:rPr>
          <w:bCs/>
          <w:b/>
        </w:rPr>
        <w:t xml:space="preserve">Months 10-15:</w:t>
      </w:r>
      <w:r>
        <w:t xml:space="preserve"> </w:t>
      </w:r>
      <w:r>
        <w:t xml:space="preserve">Comprehensive microplastic analysis; data integration and GIS mapping; stakeholder workshops in Casablanca.</w:t>
      </w:r>
    </w:p>
    <w:p>
      <w:pPr>
        <w:numPr>
          <w:ilvl w:val="0"/>
          <w:numId w:val="1004"/>
        </w:numPr>
        <w:pStyle w:val="Compact"/>
      </w:pPr>
      <w:r>
        <w:rPr>
          <w:bCs/>
          <w:b/>
        </w:rPr>
        <w:t xml:space="preserve">Months 16-18:</w:t>
      </w:r>
      <w:r>
        <w:t xml:space="preserve"> </w:t>
      </w:r>
      <w:r>
        <w:t xml:space="preserve">Thesis writing, final validation with local authorities, submission of findings report to municipal environmental office.</w:t>
      </w:r>
    </w:p>
    <w:bookmarkEnd w:id="26"/>
    <w:bookmarkStart w:id="27" w:name="conclusion"/>
    <w:p>
      <w:pPr>
        <w:pStyle w:val="Heading2"/>
      </w:pPr>
      <w:r>
        <w:t xml:space="preserve">8. Conclusion</w:t>
      </w:r>
    </w:p>
    <w:p>
      <w:pPr>
        <w:pStyle w:val="FirstParagraph"/>
      </w:pPr>
      <w:r>
        <w:t xml:space="preserve">This Thesis Proposal presents a necessary and timely investigation by a dedicated Biologist into the critical issue of microplastic pollution impacting the coastal ecosystems vital to Morocco Casablanca. The research moves beyond mere description; it aims to generate actionable data that will directly inform municipal environmental policy, improve waste management practices within Morocco Casablanca, and contribute significantly to scientific knowledge relevant to Africa's urbanized coastlines. As a Biologist committed to applying ecological science for tangible community benefit in our local context of Morocco Casablanca, this project is not only academically rigorous but also deeply rooted in the urgent environmental challenges faced by our city and nation. The successful completion of this Thesis Proposal will establish a crucial foundation for future environmental monitoring efforts and sustainable management strategies specifically designed for the unique conditions found along Morocco's Atlantic shores near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Environmental Monitoring by a Biologist in Morocco Casablanca</dc:title>
  <dc:creator/>
  <dc:language>en</dc:language>
  <cp:keywords/>
  <dcterms:created xsi:type="dcterms:W3CDTF">2026-07-22T04:11:35Z</dcterms:created>
  <dcterms:modified xsi:type="dcterms:W3CDTF">2026-07-22T04:11:35Z</dcterms:modified>
</cp:coreProperties>
</file>

<file path=docProps/custom.xml><?xml version="1.0" encoding="utf-8"?>
<Properties xmlns="http://schemas.openxmlformats.org/officeDocument/2006/custom-properties" xmlns:vt="http://schemas.openxmlformats.org/officeDocument/2006/docPropsVTypes"/>
</file>