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a</w:t>
      </w:r>
      <w:r>
        <w:t xml:space="preserve"> </w:t>
      </w:r>
      <w:r>
        <w:t xml:space="preserve">Biologist</w:t>
      </w:r>
      <w:r>
        <w:t xml:space="preserve"> </w:t>
      </w:r>
      <w:r>
        <w:t xml:space="preserve">in</w:t>
      </w:r>
      <w:r>
        <w:t xml:space="preserve"> </w:t>
      </w:r>
      <w:r>
        <w:t xml:space="preserve">Zimbabwe</w:t>
      </w:r>
      <w:r>
        <w:t xml:space="preserve"> </w:t>
      </w:r>
      <w:r>
        <w:t xml:space="preserve">Harare</w:t>
      </w:r>
    </w:p>
    <w:bookmarkStart w:id="27" w:name="X556e7b5c8836fd97c706a9d5849e30ea76a39ea"/>
    <w:p>
      <w:pPr>
        <w:pStyle w:val="Heading1"/>
      </w:pPr>
      <w:r>
        <w:t xml:space="preserve">Thesis Proposal: Assessing Urban Biodiversity Loss and Community-Based Conservation Interventions in Zimbabwe Harare</w:t>
      </w:r>
    </w:p>
    <w:bookmarkStart w:id="20" w:name="Xc6397ec1146ec1e09458c9f78f94e5aea4d6186"/>
    <w:p>
      <w:pPr>
        <w:pStyle w:val="Heading2"/>
      </w:pPr>
      <w:r>
        <w:t xml:space="preserve">1. Introduction: The Imperative for a Biologist in Zimbabwe Harare's Urban Ecosystems</w:t>
      </w:r>
    </w:p>
    <w:p>
      <w:pPr>
        <w:pStyle w:val="FirstParagraph"/>
      </w:pPr>
      <w:r>
        <w:t xml:space="preserve">The rapid urbanization of Zimbabwe Harare presents an urgent ecological challenge demanding immediate attention from environmental scientists. As the capital city expands at an estimated rate of 4.5% annually, natural habitats are fragmented, wetlands are drained, and native species face unprecedented pressure from infrastructure development and pollution (Zimbabwe National Statistics Agency, 2023). This dynamic context necessitates a dedicated</w:t>
      </w:r>
      <w:r>
        <w:t xml:space="preserve"> </w:t>
      </w:r>
      <w:r>
        <w:rPr>
          <w:iCs/>
          <w:i/>
        </w:rPr>
        <w:t xml:space="preserve">Biologist</w:t>
      </w:r>
      <w:r>
        <w:t xml:space="preserve"> </w:t>
      </w:r>
      <w:r>
        <w:t xml:space="preserve">whose research directly addresses the conservation crisis within Zimbabwe Harare's urban matrix. This</w:t>
      </w:r>
      <w:r>
        <w:t xml:space="preserve"> </w:t>
      </w:r>
      <w:r>
        <w:rPr>
          <w:iCs/>
          <w:i/>
        </w:rPr>
        <w:t xml:space="preserve">Thesis Proposal</w:t>
      </w:r>
      <w:r>
        <w:t xml:space="preserve"> </w:t>
      </w:r>
      <w:r>
        <w:t xml:space="preserve">outlines a critical study to document biodiversity trends, identify keystone species under threat, and co-develop actionable conservation strategies with local communities in Zimbabwe Harare. The proposed research is not merely academic; it is an operational response to the tangible ecological degradation witnessed daily in neighborhoods across Harare.</w:t>
      </w:r>
    </w:p>
    <w:bookmarkEnd w:id="20"/>
    <w:bookmarkStart w:id="21" w:name="Xffd3b83b1d402c3c087b6e5f6dc03592081465d"/>
    <w:p>
      <w:pPr>
        <w:pStyle w:val="Heading2"/>
      </w:pPr>
      <w:r>
        <w:t xml:space="preserve">2. Problem Statement: Biodiversity Erosion as a Critical Urban Challenge</w:t>
      </w:r>
    </w:p>
    <w:p>
      <w:pPr>
        <w:pStyle w:val="FirstParagraph"/>
      </w:pPr>
      <w:r>
        <w:t xml:space="preserve">Harare's unique biodiversity, including endemic species like the Zimbabwean Ground Squirrel (*Xerus inauris*), the Southern Yellow-billed Hornbill (*Tockus leucomelas*), and diverse aquatic macroinvertebrates in the Chishawasha River system, is rapidly diminishing. Current urban planning in Zimbabwe Harare prioritizes development over ecological integrity, leading to a 45% reduction in native vegetation cover within peri-urban zones over the last two decades (Makombe et al., 2021). Crucially, this loss is not just about species numbers; it represents a collapse of ecosystem services vital for city resilience – water purification by wetland plants, pollination for urban agriculture (evident in community gardens across Mbare and Chitungwiza), and natural temperature regulation in dense housing areas. Without intervention, the ecological foundation supporting human well-being in Zimbabwe Harare will continue to degrade, disproportionately impacting vulnerable communities reliant on these resources.</w:t>
      </w:r>
    </w:p>
    <w:bookmarkEnd w:id="21"/>
    <w:bookmarkStart w:id="22" w:name="X96d5dc14a5f96d9f7b91c4442ba986220637067"/>
    <w:p>
      <w:pPr>
        <w:pStyle w:val="Heading2"/>
      </w:pPr>
      <w:r>
        <w:t xml:space="preserve">3. Research Objectives: A Biologist's Field-Driven Approach</w:t>
      </w:r>
    </w:p>
    <w:p>
      <w:pPr>
        <w:pStyle w:val="FirstParagraph"/>
      </w:pPr>
      <w:r>
        <w:t xml:space="preserve">This research, led by a trained</w:t>
      </w:r>
      <w:r>
        <w:t xml:space="preserve"> </w:t>
      </w:r>
      <w:r>
        <w:rPr>
          <w:iCs/>
          <w:i/>
        </w:rPr>
        <w:t xml:space="preserve">Biologist</w:t>
      </w:r>
      <w:r>
        <w:t xml:space="preserve">, aims to achieve the following specific objectives within the context of Zimbabwe Harare:</w:t>
      </w:r>
    </w:p>
    <w:p>
      <w:pPr>
        <w:numPr>
          <w:ilvl w:val="0"/>
          <w:numId w:val="1001"/>
        </w:numPr>
        <w:pStyle w:val="Compact"/>
      </w:pPr>
      <w:r>
        <w:rPr>
          <w:bCs/>
          <w:b/>
        </w:rPr>
        <w:t xml:space="preserve">Document Habitat &amp; Species Shifts:</w:t>
      </w:r>
      <w:r>
        <w:t xml:space="preserve"> </w:t>
      </w:r>
      <w:r>
        <w:t xml:space="preserve">Conduct systematic biodiversity surveys across key urban green corridors (e.g., Borrowdale Forest, Chisipite Slopes, Matopos Riverbanks) and degraded zones (e.g., near Mbare Musika market) to quantify changes in species richness and abundance compared to historical data.</w:t>
      </w:r>
    </w:p>
    <w:p>
      <w:pPr>
        <w:numPr>
          <w:ilvl w:val="0"/>
          <w:numId w:val="1001"/>
        </w:numPr>
        <w:pStyle w:val="Compact"/>
      </w:pPr>
      <w:r>
        <w:rPr>
          <w:bCs/>
          <w:b/>
        </w:rPr>
        <w:t xml:space="preserve">Identify Key Ecological Stressors:</w:t>
      </w:r>
      <w:r>
        <w:t xml:space="preserve"> </w:t>
      </w:r>
      <w:r>
        <w:t xml:space="preserve">Pinpoint the primary drivers of biodiversity loss in Harare – specifically assessing impacts of urban runoff pollution (sewage, industrial effluent), invasive species (like *Chromolaena odorata*), and habitat fragmentation due to road expansion.</w:t>
      </w:r>
    </w:p>
    <w:p>
      <w:pPr>
        <w:numPr>
          <w:ilvl w:val="0"/>
          <w:numId w:val="1001"/>
        </w:numPr>
        <w:pStyle w:val="Compact"/>
      </w:pPr>
      <w:r>
        <w:rPr>
          <w:bCs/>
          <w:b/>
        </w:rPr>
        <w:t xml:space="preserve">Co-Create Community-Based Monitoring:</w:t>
      </w:r>
      <w:r>
        <w:t xml:space="preserve"> </w:t>
      </w:r>
      <w:r>
        <w:t xml:space="preserve">Train local community groups (e.g., ward conservation committees, youth environmental clubs) in simple biodiversity assessment techniques relevant to Zimbabwe Harare's context, fostering local stewardship.</w:t>
      </w:r>
    </w:p>
    <w:p>
      <w:pPr>
        <w:numPr>
          <w:ilvl w:val="0"/>
          <w:numId w:val="1001"/>
        </w:numPr>
        <w:pStyle w:val="Compact"/>
      </w:pPr>
      <w:r>
        <w:rPr>
          <w:bCs/>
          <w:b/>
        </w:rPr>
        <w:t xml:space="preserve">Develop Practical Conservation Protocols:</w:t>
      </w:r>
      <w:r>
        <w:t xml:space="preserve"> </w:t>
      </w:r>
      <w:r>
        <w:t xml:space="preserve">Translate findings into actionable, locally adaptable conservation guidelines for city planners and the Harare City Council (HCC), specifically focused on integrating biodiversity into urban green infrastructure design.</w:t>
      </w:r>
    </w:p>
    <w:bookmarkEnd w:id="22"/>
    <w:bookmarkStart w:id="23" w:name="X85302fad1ef92d48e99ca1087ddf92e15e2178c"/>
    <w:p>
      <w:pPr>
        <w:pStyle w:val="Heading2"/>
      </w:pPr>
      <w:r>
        <w:t xml:space="preserve">4. Methodology: Grounded in Zimbabwe Harare's Reality</w:t>
      </w:r>
    </w:p>
    <w:p>
      <w:pPr>
        <w:pStyle w:val="FirstParagraph"/>
      </w:pPr>
      <w:r>
        <w:t xml:space="preserve">This mixed-methods approach ensures practical relevance for a Biologist operating within Zimbabwe Harare's constraints:</w:t>
      </w:r>
    </w:p>
    <w:p>
      <w:pPr>
        <w:numPr>
          <w:ilvl w:val="0"/>
          <w:numId w:val="1002"/>
        </w:numPr>
        <w:pStyle w:val="Compact"/>
      </w:pPr>
      <w:r>
        <w:rPr>
          <w:bCs/>
          <w:b/>
        </w:rPr>
        <w:t xml:space="preserve">Field Surveys (Quantitative):</w:t>
      </w:r>
      <w:r>
        <w:t xml:space="preserve"> </w:t>
      </w:r>
      <w:r>
        <w:t xml:space="preserve">Stratified random sampling across 30 sites in varying urban intensity zones (high-density residential, peri-urban agricultural margins, protected corridors) using standard ecological protocols adapted for local conditions. Focus on birds (point counts), plants (quadrats), and aquatic invertebrates in selected waterways.</w:t>
      </w:r>
    </w:p>
    <w:p>
      <w:pPr>
        <w:numPr>
          <w:ilvl w:val="0"/>
          <w:numId w:val="1002"/>
        </w:numPr>
        <w:pStyle w:val="Compact"/>
      </w:pPr>
      <w:r>
        <w:rPr>
          <w:bCs/>
          <w:b/>
        </w:rPr>
        <w:t xml:space="preserve">Community Engagement &amp; Qualitative Analysis:</w:t>
      </w:r>
      <w:r>
        <w:t xml:space="preserve"> </w:t>
      </w:r>
      <w:r>
        <w:t xml:space="preserve">Focus group discussions with residents from 5 selected wards to understand perceptions of biodiversity loss, traditional ecological knowledge, and community priorities for conservation – crucial for co-designing solutions acceptable within the Zimbabwe Harare social fabric.</w:t>
      </w:r>
    </w:p>
    <w:p>
      <w:pPr>
        <w:numPr>
          <w:ilvl w:val="0"/>
          <w:numId w:val="1002"/>
        </w:numPr>
        <w:pStyle w:val="Compact"/>
      </w:pPr>
      <w:r>
        <w:rPr>
          <w:bCs/>
          <w:b/>
        </w:rPr>
        <w:t xml:space="preserve">GIS &amp; Spatial Analysis:</w:t>
      </w:r>
      <w:r>
        <w:t xml:space="preserve"> </w:t>
      </w:r>
      <w:r>
        <w:t xml:space="preserve">Utilize satellite imagery (Landsat 8/9) and field-collected data to map habitat change over 15 years (2008-2023) within Harare city limits, identifying critical loss hotspots.</w:t>
      </w:r>
    </w:p>
    <w:p>
      <w:pPr>
        <w:numPr>
          <w:ilvl w:val="0"/>
          <w:numId w:val="1002"/>
        </w:numPr>
        <w:pStyle w:val="Compact"/>
      </w:pPr>
      <w:r>
        <w:rPr>
          <w:bCs/>
          <w:b/>
        </w:rPr>
        <w:t xml:space="preserve">Stakeholder Workshops:</w:t>
      </w:r>
      <w:r>
        <w:t xml:space="preserve"> </w:t>
      </w:r>
      <w:r>
        <w:t xml:space="preserve">Collaborate with key HCC departments (Environmental Services, Urban Planning), University of Zimbabwe Biology Department, and NGOs like the Zimbabwe Parks &amp; Wildlife Management Authority (ZPWMA) to validate findings and integrate recommendations into planning frameworks.</w:t>
      </w:r>
    </w:p>
    <w:bookmarkEnd w:id="23"/>
    <w:bookmarkStart w:id="24" w:name="X6c4969bba2379dcd2a73d8a54448e9b485895c9"/>
    <w:p>
      <w:pPr>
        <w:pStyle w:val="Heading2"/>
      </w:pPr>
      <w:r>
        <w:t xml:space="preserve">5. Expected Contributions: Advancing Conservation in Zimbabwe Harare</w:t>
      </w:r>
    </w:p>
    <w:p>
      <w:pPr>
        <w:pStyle w:val="FirstParagraph"/>
      </w:pPr>
      <w:r>
        <w:t xml:space="preserve">This research by a dedicated Biologist offers significant, multi-faceted contributions to Zimbabwe Harare's environmental future:</w:t>
      </w:r>
    </w:p>
    <w:p>
      <w:pPr>
        <w:numPr>
          <w:ilvl w:val="0"/>
          <w:numId w:val="1003"/>
        </w:numPr>
        <w:pStyle w:val="Compact"/>
      </w:pPr>
      <w:r>
        <w:rPr>
          <w:bCs/>
          <w:b/>
        </w:rPr>
        <w:t xml:space="preserve">Empirical Baseline Data:</w:t>
      </w:r>
      <w:r>
        <w:t xml:space="preserve"> </w:t>
      </w:r>
      <w:r>
        <w:t xml:space="preserve">Provides the first comprehensive, spatially explicit dataset on urban biodiversity trends across diverse zones of Zimbabwe Harare, filling a critical gap for evidence-based policy.</w:t>
      </w:r>
    </w:p>
    <w:p>
      <w:pPr>
        <w:numPr>
          <w:ilvl w:val="0"/>
          <w:numId w:val="1003"/>
        </w:numPr>
        <w:pStyle w:val="Compact"/>
      </w:pPr>
      <w:r>
        <w:rPr>
          <w:bCs/>
          <w:b/>
        </w:rPr>
        <w:t xml:space="preserve">Localized Conservation Framework:</w:t>
      </w:r>
      <w:r>
        <w:t xml:space="preserve"> </w:t>
      </w:r>
      <w:r>
        <w:t xml:space="preserve">Moves beyond generic guidelines to develop context-specific strategies (e.g., designing rain gardens using native species like *Vangueria infausta* for water filtration in Harare's drainage systems) that HCC can realistically implement.</w:t>
      </w:r>
    </w:p>
    <w:p>
      <w:pPr>
        <w:numPr>
          <w:ilvl w:val="0"/>
          <w:numId w:val="1003"/>
        </w:numPr>
        <w:pStyle w:val="Compact"/>
      </w:pPr>
      <w:r>
        <w:rPr>
          <w:bCs/>
          <w:b/>
        </w:rPr>
        <w:t xml:space="preserve">Capacity Building &amp; Community Agency:</w:t>
      </w:r>
      <w:r>
        <w:t xml:space="preserve"> </w:t>
      </w:r>
      <w:r>
        <w:t xml:space="preserve">Empowers local residents with scientific tools and knowledge, fostering long-term stewardship – a sustainable model vital for the resource-constrained environment of Zimbabwe Harare.</w:t>
      </w:r>
    </w:p>
    <w:p>
      <w:pPr>
        <w:numPr>
          <w:ilvl w:val="0"/>
          <w:numId w:val="1003"/>
        </w:numPr>
        <w:pStyle w:val="Compact"/>
      </w:pPr>
      <w:r>
        <w:rPr>
          <w:bCs/>
          <w:b/>
        </w:rPr>
        <w:t xml:space="preserve">Institutional Influence:</w:t>
      </w:r>
      <w:r>
        <w:t xml:space="preserve"> </w:t>
      </w:r>
      <w:r>
        <w:t xml:space="preserve">Directly informs HCC's Integrated Urban Development Plan (IUDP) and contributes to Zimbabwe's National Biodiversity Strategy implementation, demonstrating how biology underpins resilient city planning.</w:t>
      </w:r>
    </w:p>
    <w:bookmarkEnd w:id="24"/>
    <w:bookmarkStart w:id="25" w:name="X9e551609ed89b21835a26e344372c8f9af40565"/>
    <w:p>
      <w:pPr>
        <w:pStyle w:val="Heading2"/>
      </w:pPr>
      <w:r>
        <w:t xml:space="preserve">6. Significance: Why This Thesis Proposal Matters Now for Zimbabwe Harare</w:t>
      </w:r>
    </w:p>
    <w:p>
      <w:pPr>
        <w:pStyle w:val="FirstParagraph"/>
      </w:pPr>
      <w:r>
        <w:t xml:space="preserve">The current trajectory of urban expansion in Zimbabwe Harare is ecologically unsustainable. This</w:t>
      </w:r>
      <w:r>
        <w:t xml:space="preserve"> </w:t>
      </w:r>
      <w:r>
        <w:rPr>
          <w:iCs/>
          <w:i/>
        </w:rPr>
        <w:t xml:space="preserve">Thesis Proposal</w:t>
      </w:r>
      <w:r>
        <w:t xml:space="preserve">, spearheaded by a Biologist deeply engaged with the local context, addresses a critical gap between environmental science and practical urban governance in an African megacity. The loss of biodiversity isn't merely an environmental concern; it directly impacts public health (e.g., increased vector-borne diseases in degraded wetlands), food security (decline in pollinators for urban farms), and the city's overall livability. Investing in this research yields tangible benefits: healthier ecosystems providing cleaner water and air, more resilient communities better able to adapt to climate stresses like heatwaves, and a model for sustainable urban development that Zimbabwe Harare can proudly showcase. This work is not an academic exercise; it is a necessary intervention for the future ecological health of Zimbabwe's capital city.</w:t>
      </w:r>
    </w:p>
    <w:bookmarkEnd w:id="25"/>
    <w:bookmarkStart w:id="26" w:name="conclusion-a-call-for-action-from-within"/>
    <w:p>
      <w:pPr>
        <w:pStyle w:val="Heading2"/>
      </w:pPr>
      <w:r>
        <w:t xml:space="preserve">7. Conclusion: A Call for Action from Within</w:t>
      </w:r>
    </w:p>
    <w:p>
      <w:pPr>
        <w:pStyle w:val="FirstParagraph"/>
      </w:pPr>
      <w:r>
        <w:t xml:space="preserve">The challenges facing urban biodiversity in Zimbabwe Harare are complex and urgent, demanding a dedicated scientist deeply embedded in the local context. This Thesis Proposal outlines a vital research pathway where a Biologist actively collaborates with communities and institutions across Zimbabwe Harare to turn observation into action. By grounding this study firmly within the realities of Harare's neighborhoods, rivers, and people, it promises not just data, but practical tools for conservation that can be implemented *now*. This research is an essential step towards ensuring that Zimbabwe Harare grows not just as a city of concrete and commerce, but as a thriving urban ecosystem where both people and wildlife can flourish. The time for decisive action by a Biologist in Zimbabwe Harare is unequivocally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Strategies for a Biologist in Zimbabwe Harare</dc:title>
  <dc:creator/>
  <dc:language>en</dc:language>
  <cp:keywords/>
  <dcterms:created xsi:type="dcterms:W3CDTF">2025-12-11T16:34:26Z</dcterms:created>
  <dcterms:modified xsi:type="dcterms:W3CDTF">2025-12-11T16:34:26Z</dcterms:modified>
</cp:coreProperties>
</file>

<file path=docProps/custom.xml><?xml version="1.0" encoding="utf-8"?>
<Properties xmlns="http://schemas.openxmlformats.org/officeDocument/2006/custom-properties" xmlns:vt="http://schemas.openxmlformats.org/officeDocument/2006/docPropsVTypes"/>
</file>