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Nigeria</w:t>
      </w:r>
      <w:r>
        <w:t xml:space="preserve"> </w:t>
      </w:r>
      <w:r>
        <w:t xml:space="preserve">Abuja</w:t>
      </w:r>
    </w:p>
    <w:bookmarkStart w:id="29" w:name="X0af7f67b46c7748548ad50d5f2f9bdc9fedce44"/>
    <w:p>
      <w:pPr>
        <w:pStyle w:val="Heading1"/>
      </w:pPr>
      <w:r>
        <w:t xml:space="preserve">Thesis Proposal: Strategic Impact of Business Consultants on Sustainable Enterprise Growth in Nigeria Abuja</w:t>
      </w:r>
    </w:p>
    <w:bookmarkStart w:id="20" w:name="abstract"/>
    <w:p>
      <w:pPr>
        <w:pStyle w:val="Heading2"/>
      </w:pPr>
      <w:r>
        <w:t xml:space="preserve">Abstract</w:t>
      </w:r>
    </w:p>
    <w:p>
      <w:pPr>
        <w:pStyle w:val="FirstParagraph"/>
      </w:pPr>
      <w:r>
        <w:t xml:space="preserve">This Thesis Proposal outlines a research study examining the role, challenges, and strategic impact of Business Consultants within the dynamic economic ecosystem of Nigeria Abuja. As the political and administrative heart of Nigeria, Abuja presents a unique environment characterized by government agencies, multilateral institutions, emerging SMEs, and multinational corporations. Despite this potential, many organizations in Nigeria Abuja struggle with effective implementation of consultant-driven strategies due to contextual mismatches and cultural barriers. This research proposes a comprehensive analysis to develop evidence-based frameworks for optimizing Business Consultant services specifically tailored to Abuja's socio-economic landscape. The study aims to bridge the gap between theoretical consultancy practices and practical application in the Nigerian capital, ultimately contributing to enhanced business performance and sustainable economic development.</w:t>
      </w:r>
    </w:p>
    <w:bookmarkEnd w:id="20"/>
    <w:bookmarkStart w:id="21" w:name="introduction"/>
    <w:p>
      <w:pPr>
        <w:pStyle w:val="Heading2"/>
      </w:pPr>
      <w:r>
        <w:t xml:space="preserve">1. Introduction</w:t>
      </w:r>
    </w:p>
    <w:p>
      <w:pPr>
        <w:pStyle w:val="FirstParagraph"/>
      </w:pPr>
      <w:r>
        <w:t xml:space="preserve">Nigeria Abuja stands as a critical hub for national policy-making, international diplomacy, and burgeoning private sector growth. However, the complexity of operating within this environment—marked by intricate regulatory frameworks, diverse stakeholder interests, and rapid urbanization—demands specialized business acumen. Business Consultants are increasingly sought after to navigate these complexities; yet their effectiveness remains under-evaluated in the Abuja context. This Thesis Proposal addresses a critical gap: while numerous studies discuss consultancy services globally or in Lagos, few focus specifically on the unique challenges and opportunities within Nigeria Abuja. The primary research question guiding this work is: *How can Business Consultant service delivery be optimized to maximize tangible business outcomes for organizations operating within Nigeria Abuja's distinct economic and administrative environment?*</w:t>
      </w:r>
    </w:p>
    <w:bookmarkEnd w:id="21"/>
    <w:bookmarkStart w:id="22" w:name="problem-statement"/>
    <w:p>
      <w:pPr>
        <w:pStyle w:val="Heading2"/>
      </w:pPr>
      <w:r>
        <w:t xml:space="preserve">2. Problem Statement</w:t>
      </w:r>
    </w:p>
    <w:p>
      <w:pPr>
        <w:pStyle w:val="FirstParagraph"/>
      </w:pPr>
      <w:r>
        <w:t xml:space="preserve">Organizations in Nigeria Abuja frequently engage Business Consultants for strategic planning, operational efficiency, digital transformation, or market entry strategies. However, a significant proportion report suboptimal results post-implementation (estimated at 55-60% by recent industry surveys). Key challenges identified include: (a) Consultants lacking deep contextual understanding of Abuja's governmental procurement systems and local business culture; (b) Misalignment between consultant recommendations and the realities of Nigerian regulatory compliance; (c) Insufficient focus on post-implementation support and change management within Abuja’s volatile business climate. This disconnect results in wasted resources, delayed projects, and lost opportunities for growth. Consequently, there is an urgent need for a Thesis Proposal that systematically investigates these barriers and proposes actionable solutions specifically designed for the Nigeria Abuja market.</w:t>
      </w:r>
    </w:p>
    <w:bookmarkEnd w:id="22"/>
    <w:bookmarkStart w:id="23" w:name="literature-review-relevant-gaps"/>
    <w:p>
      <w:pPr>
        <w:pStyle w:val="Heading2"/>
      </w:pPr>
      <w:r>
        <w:t xml:space="preserve">3. Literature Review (Relevant Gaps)</w:t>
      </w:r>
    </w:p>
    <w:p>
      <w:pPr>
        <w:pStyle w:val="FirstParagraph"/>
      </w:pPr>
      <w:r>
        <w:t xml:space="preserve">Existing literature on Business Consultancy predominantly focuses on Western contexts or Lagos-centric studies, overlooking Abuja’s unique position as a government-driven economy. Studies by Ogunyemi (2020) and Adebayo et al. (2021) highlight general consultancy trends in Nigeria but fail to dissect Abuja’s institutional ecosystem. Research on "cultural intelligence" in consulting (Hofstede Insights, 2023) rarely applies to Nigerian capital city dynamics. This gap necessitates a localized investigation into how Business Consultants can leverage their expertise within Abuja's specific power structures, bureaucratic nuances, and emerging sector priorities—such as renewable energy infrastructure or ICT development spearheaded from the capital. A focused Thesis Proposal on this niche is imperative for advancing consultancy best practices in Nigeria.</w:t>
      </w:r>
    </w:p>
    <w:bookmarkEnd w:id="23"/>
    <w:bookmarkStart w:id="24" w:name="research-objectives"/>
    <w:p>
      <w:pPr>
        <w:pStyle w:val="Heading2"/>
      </w:pPr>
      <w:r>
        <w:t xml:space="preserve">4. Research Objectives</w:t>
      </w:r>
    </w:p>
    <w:p>
      <w:pPr>
        <w:numPr>
          <w:ilvl w:val="0"/>
          <w:numId w:val="1001"/>
        </w:numPr>
        <w:pStyle w:val="Compact"/>
      </w:pPr>
      <w:r>
        <w:t xml:space="preserve">To identify the most prevalent challenges faced by Business Consultants when delivering services to clients in Nigeria Abuja.</w:t>
      </w:r>
    </w:p>
    <w:p>
      <w:pPr>
        <w:numPr>
          <w:ilvl w:val="0"/>
          <w:numId w:val="1001"/>
        </w:numPr>
        <w:pStyle w:val="Compact"/>
      </w:pPr>
      <w:r>
        <w:t xml:space="preserve">To evaluate the perceived effectiveness of current consultancy models (e.g., project-based, retainer) within Abuja's business context.</w:t>
      </w:r>
    </w:p>
    <w:p>
      <w:pPr>
        <w:numPr>
          <w:ilvl w:val="0"/>
          <w:numId w:val="1001"/>
        </w:numPr>
        <w:pStyle w:val="Compact"/>
      </w:pPr>
      <w:r>
        <w:t xml:space="preserve">To develop a contextualized framework for "Abuja-Adaptive Consulting" that integrates local regulatory knowledge, cultural fluency, and stakeholder mapping.</w:t>
      </w:r>
    </w:p>
    <w:p>
      <w:pPr>
        <w:numPr>
          <w:ilvl w:val="0"/>
          <w:numId w:val="1001"/>
        </w:numPr>
        <w:pStyle w:val="Compact"/>
      </w:pPr>
      <w:r>
        <w:t xml:space="preserve">To provide evidence-based recommendations for both Business Consultants and organizations in Nigeria Abuja to enhance ROI on consultancy engagements.</w:t>
      </w:r>
    </w:p>
    <w:bookmarkEnd w:id="24"/>
    <w:bookmarkStart w:id="25" w:name="methodology"/>
    <w:p>
      <w:pPr>
        <w:pStyle w:val="Heading2"/>
      </w:pPr>
      <w:r>
        <w:t xml:space="preserve">5. Methodology</w:t>
      </w:r>
    </w:p>
    <w:p>
      <w:pPr>
        <w:pStyle w:val="FirstParagraph"/>
      </w:pPr>
      <w:r>
        <w:t xml:space="preserve">This mixed-methods research will employ a triangulated approach within Nigeria Abuja:</w:t>
      </w:r>
    </w:p>
    <w:p>
      <w:pPr>
        <w:numPr>
          <w:ilvl w:val="0"/>
          <w:numId w:val="1002"/>
        </w:numPr>
        <w:pStyle w:val="Compact"/>
      </w:pPr>
      <w:r>
        <w:rPr>
          <w:bCs/>
          <w:b/>
        </w:rPr>
        <w:t xml:space="preserve">Quantitative Phase:</w:t>
      </w:r>
      <w:r>
        <w:t xml:space="preserve"> </w:t>
      </w:r>
      <w:r>
        <w:t xml:space="preserve">Survey of 150+ organizations across key sectors (government contractors, NGOs, SMEs, MNCs) based in Abuja to measure consultant satisfaction levels, perceived value gaps, and ROI metrics.</w:t>
      </w:r>
    </w:p>
    <w:p>
      <w:pPr>
        <w:numPr>
          <w:ilvl w:val="0"/>
          <w:numId w:val="1002"/>
        </w:numPr>
        <w:pStyle w:val="Compact"/>
      </w:pPr>
      <w:r>
        <w:rPr>
          <w:bCs/>
          <w:b/>
        </w:rPr>
        <w:t xml:space="preserve">Qualitative Phase:</w:t>
      </w:r>
      <w:r>
        <w:t xml:space="preserve"> </w:t>
      </w:r>
      <w:r>
        <w:t xml:space="preserve">In-depth interviews with 25+ Business Consultants operating in Nigeria Abuja (both local firms and international agencies like UNDP or World Bank consultants) and 30 key client managers to explore contextual challenges and successful strategies.</w:t>
      </w:r>
    </w:p>
    <w:p>
      <w:pPr>
        <w:numPr>
          <w:ilvl w:val="0"/>
          <w:numId w:val="1002"/>
        </w:numPr>
        <w:pStyle w:val="Compact"/>
      </w:pPr>
      <w:r>
        <w:rPr>
          <w:bCs/>
          <w:b/>
        </w:rPr>
        <w:t xml:space="preserve">Case Study Analysis:</w:t>
      </w:r>
      <w:r>
        <w:t xml:space="preserve"> </w:t>
      </w:r>
      <w:r>
        <w:t xml:space="preserve">Critical review of 10 significant consultancy projects completed in Abuja over the past 5 years, assessing their alignment with local context and outcomes.</w:t>
      </w:r>
    </w:p>
    <w:p>
      <w:pPr>
        <w:pStyle w:val="FirstParagraph"/>
      </w:pPr>
      <w:r>
        <w:t xml:space="preserve">Data collection will be conducted within Nigeria Abuja, ensuring direct observation of the environment. Ethical approval will be sought from relevant university bodies and local institutions. Thematic analysis (Braun &amp; Clarke, 2006) will be used for qualitative data, while statistical tools (SPSS) will analyze quantitative survey results.</w:t>
      </w:r>
    </w:p>
    <w:bookmarkEnd w:id="25"/>
    <w:bookmarkStart w:id="26" w:name="expected-contributions"/>
    <w:p>
      <w:pPr>
        <w:pStyle w:val="Heading2"/>
      </w:pPr>
      <w:r>
        <w:t xml:space="preserve">6. Expected Contributions</w:t>
      </w:r>
    </w:p>
    <w:p>
      <w:pPr>
        <w:pStyle w:val="FirstParagraph"/>
      </w:pPr>
      <w:r>
        <w:t xml:space="preserve">This Thesis Proposal directly addresses the urgent need for context-specific consultancy best practices in Nigeria Abuja. The study promises significant contributions:</w:t>
      </w:r>
    </w:p>
    <w:p>
      <w:pPr>
        <w:numPr>
          <w:ilvl w:val="0"/>
          <w:numId w:val="1003"/>
        </w:numPr>
        <w:pStyle w:val="Compact"/>
      </w:pPr>
      <w:r>
        <w:rPr>
          <w:bCs/>
          <w:b/>
        </w:rPr>
        <w:t xml:space="preserve">Theoretical:</w:t>
      </w:r>
      <w:r>
        <w:t xml:space="preserve"> </w:t>
      </w:r>
      <w:r>
        <w:t xml:space="preserve">Develops a novel "Contextual Adaptation Framework" for Business Consultancy, enriching global consultancy literature with an African, specifically Abuja-centric, perspective.</w:t>
      </w:r>
    </w:p>
    <w:p>
      <w:pPr>
        <w:numPr>
          <w:ilvl w:val="0"/>
          <w:numId w:val="1003"/>
        </w:numPr>
        <w:pStyle w:val="Compact"/>
      </w:pPr>
      <w:r>
        <w:rPr>
          <w:bCs/>
          <w:b/>
        </w:rPr>
        <w:t xml:space="preserve">Practical:</w:t>
      </w:r>
      <w:r>
        <w:t xml:space="preserve"> </w:t>
      </w:r>
      <w:r>
        <w:t xml:space="preserve">Provides actionable guidelines for Business Consultants to tailor their approaches (e.g., understanding ADB procurement rules, navigating Abuja's unique urban planning policies) and for clients to select and manage consultants effectively within Nigeria Abuja.</w:t>
      </w:r>
    </w:p>
    <w:p>
      <w:pPr>
        <w:numPr>
          <w:ilvl w:val="0"/>
          <w:numId w:val="1003"/>
        </w:numPr>
        <w:pStyle w:val="Compact"/>
      </w:pPr>
      <w:r>
        <w:rPr>
          <w:bCs/>
          <w:b/>
        </w:rPr>
        <w:t xml:space="preserve">Policy &amp; Development:</w:t>
      </w:r>
      <w:r>
        <w:t xml:space="preserve"> </w:t>
      </w:r>
      <w:r>
        <w:t xml:space="preserve">Offers insights for Nigerian government bodies (like the Ministry of Industry, Trade and Investment) to design better support systems for consulting services that foster business growth in the capital city.</w:t>
      </w:r>
    </w:p>
    <w:bookmarkEnd w:id="26"/>
    <w:bookmarkStart w:id="27" w:name="significance"/>
    <w:p>
      <w:pPr>
        <w:pStyle w:val="Heading2"/>
      </w:pPr>
      <w:r>
        <w:t xml:space="preserve">7. Significance</w:t>
      </w:r>
    </w:p>
    <w:p>
      <w:pPr>
        <w:pStyle w:val="FirstParagraph"/>
      </w:pPr>
      <w:r>
        <w:t xml:space="preserve">The significance of this Thesis Proposal lies in its direct relevance to Nigeria Abuja's development trajectory. By optimizing the effectiveness of Business Consultants, this research directly supports:</w:t>
      </w:r>
    </w:p>
    <w:p>
      <w:pPr>
        <w:numPr>
          <w:ilvl w:val="0"/>
          <w:numId w:val="1004"/>
        </w:numPr>
        <w:pStyle w:val="Compact"/>
      </w:pPr>
      <w:r>
        <w:t xml:space="preserve">Accelerating the implementation of national economic diversification strategies headquartered in Abuja.</w:t>
      </w:r>
    </w:p>
    <w:p>
      <w:pPr>
        <w:numPr>
          <w:ilvl w:val="0"/>
          <w:numId w:val="1004"/>
        </w:numPr>
        <w:pStyle w:val="Compact"/>
      </w:pPr>
      <w:r>
        <w:t xml:space="preserve">Enhancing competitiveness and sustainability of local SMEs crucial for Abuja's inclusive growth.</w:t>
      </w:r>
    </w:p>
    <w:p>
      <w:pPr>
        <w:numPr>
          <w:ilvl w:val="0"/>
          <w:numId w:val="1004"/>
        </w:numPr>
        <w:pStyle w:val="Compact"/>
      </w:pPr>
      <w:r>
        <w:t xml:space="preserve">Strengthening the capacity of government agencies to attract private sector investment through effective consultancy-driven policy design.</w:t>
      </w:r>
    </w:p>
    <w:p>
      <w:pPr>
        <w:pStyle w:val="FirstParagraph"/>
      </w:pPr>
      <w:r>
        <w:t xml:space="preserve">Ultimately, it positions Nigeria Abuja not just as a recipient of consultancy services, but as a proving ground for innovative, locally-relevant consulting models that can be scaled across Nigeria and potentially other African capitals. The findings will serve as a vital resource for future Thesis Proposals aiming to improve business ecosystems in similar emerging markets.</w:t>
      </w:r>
    </w:p>
    <w:bookmarkEnd w:id="27"/>
    <w:bookmarkStart w:id="28" w:name="conclusion"/>
    <w:p>
      <w:pPr>
        <w:pStyle w:val="Heading2"/>
      </w:pPr>
      <w:r>
        <w:t xml:space="preserve">8. Conclusion</w:t>
      </w:r>
    </w:p>
    <w:p>
      <w:pPr>
        <w:pStyle w:val="FirstParagraph"/>
      </w:pPr>
      <w:r>
        <w:t xml:space="preserve">This Thesis Proposal establishes the critical need for focused research on Business Consultant efficacy within Nigeria Abuja. The city's unique status as Nigeria's political and administrative core demands a tailored consultancy approach that moves beyond generic models. By rigorously investigating the challenges, measuring real-world impact, and co-creating solutions with local stakeholders, this research will deliver a transformative framework. It promises to elevate the role of Business Consultants from mere advisors to indispensable strategic partners in driving sustainable enterprise growth within Nigeria Abuja's complex yet promising landscape. The successful completion of this study will provide invaluable knowledge for practitioners, policymakers, and academia across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Effectiveness in Nigeria Abuja</dc:title>
  <dc:creator/>
  <dc:language>en</dc:language>
  <cp:keywords/>
  <dcterms:created xsi:type="dcterms:W3CDTF">2026-07-21T06:17:08Z</dcterms:created>
  <dcterms:modified xsi:type="dcterms:W3CDTF">2026-07-21T06:17:08Z</dcterms:modified>
</cp:coreProperties>
</file>

<file path=docProps/custom.xml><?xml version="1.0" encoding="utf-8"?>
<Properties xmlns="http://schemas.openxmlformats.org/officeDocument/2006/custom-properties" xmlns:vt="http://schemas.openxmlformats.org/officeDocument/2006/docPropsVTypes"/>
</file>