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Cultural</w:t>
      </w:r>
      <w:r>
        <w:t xml:space="preserve"> </w:t>
      </w:r>
      <w:r>
        <w:t xml:space="preserve">Craftsmanship</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South</w:t>
      </w:r>
      <w:r>
        <w:t xml:space="preserve"> </w:t>
      </w:r>
      <w:r>
        <w:t xml:space="preserve">Korea</w:t>
      </w:r>
      <w:r>
        <w:t xml:space="preserve"> </w:t>
      </w:r>
      <w:r>
        <w:t xml:space="preserve">Seoul</w:t>
      </w:r>
    </w:p>
    <w:bookmarkStart w:id="27" w:name="X85f0f441c6a530dd9b1863bdb95e5788453bef0"/>
    <w:p>
      <w:pPr>
        <w:pStyle w:val="Heading1"/>
      </w:pPr>
      <w:r>
        <w:t xml:space="preserve">Thesis Proposal: The Enduring Legacy and Contemporary Challenges of the Master Carpenter in South Korea Seoul</w:t>
      </w:r>
    </w:p>
    <w:bookmarkStart w:id="20" w:name="abstract"/>
    <w:p>
      <w:pPr>
        <w:pStyle w:val="Heading2"/>
      </w:pPr>
      <w:r>
        <w:t xml:space="preserve">Abstract</w:t>
      </w:r>
    </w:p>
    <w:p>
      <w:pPr>
        <w:pStyle w:val="FirstParagraph"/>
      </w:pPr>
      <w:r>
        <w:t xml:space="preserve">This Thesis Proposal investigates the evolving role, significance, and challenges faced by master carpenters within the rapidly modernizing urban landscape of South Korea's capital city, Seoul. Moving beyond mere construction labor, it positions the traditional carpenter as a vital custodian of intangible cultural heritage deeply intertwined with Korean identity and architectural philosophy. The study critically examines how centuries-old woodworking techniques, embodied by skilled</w:t>
      </w:r>
      <w:r>
        <w:t xml:space="preserve"> </w:t>
      </w:r>
      <w:r>
        <w:rPr>
          <w:bCs/>
          <w:b/>
        </w:rPr>
        <w:t xml:space="preserve">Carpenter</w:t>
      </w:r>
      <w:r>
        <w:t xml:space="preserve"> </w:t>
      </w:r>
      <w:r>
        <w:t xml:space="preserve">artisans, navigate the pressures of industrialization, globalized architecture, and urban redevelopment in Seoul. By focusing on South Korea Seoul as the primary case study, this research aims to document endangered practices, analyze socio-cultural shifts impacting craftsmanship, and propose sustainable pathways for integrating traditional carpentry into contemporary urban fabric. This</w:t>
      </w:r>
      <w:r>
        <w:t xml:space="preserve"> </w:t>
      </w:r>
      <w:r>
        <w:rPr>
          <w:bCs/>
          <w:b/>
        </w:rPr>
        <w:t xml:space="preserve">Thesis Proposal</w:t>
      </w:r>
      <w:r>
        <w:t xml:space="preserve"> </w:t>
      </w:r>
      <w:r>
        <w:t xml:space="preserve">argues that preserving the knowledge of the</w:t>
      </w:r>
      <w:r>
        <w:t xml:space="preserve"> </w:t>
      </w:r>
      <w:r>
        <w:rPr>
          <w:bCs/>
          <w:b/>
        </w:rPr>
        <w:t xml:space="preserve">Carpenter</w:t>
      </w:r>
      <w:r>
        <w:t xml:space="preserve"> </w:t>
      </w:r>
      <w:r>
        <w:t xml:space="preserve">is not merely about saving woodwork, but safeguarding a fundamental aspect of Korea's cultural memory within its most dynamic city.</w:t>
      </w:r>
    </w:p>
    <w:bookmarkEnd w:id="20"/>
    <w:bookmarkStart w:id="21" w:name="X48ea69f74fe2ebec24f8aa8007cb664d10bf77a"/>
    <w:p>
      <w:pPr>
        <w:pStyle w:val="Heading2"/>
      </w:pPr>
      <w:r>
        <w:t xml:space="preserve">1. Introduction: Seoul's Urban Pulse and the Silent Craftsmen</w:t>
      </w:r>
    </w:p>
    <w:p>
      <w:pPr>
        <w:pStyle w:val="FirstParagraph"/>
      </w:pPr>
      <w:r>
        <w:t xml:space="preserve">Seoul, a global metropolis renowned for its cutting-edge technology and pulsating modernity, simultaneously harbors deep roots in traditional Korean culture. Amidst the gleaming skyscrapers of Gangnam and the historic corridors of Jongmyo Shrine, a quieter struggle unfolds: the survival of traditional craftsmanship. The</w:t>
      </w:r>
      <w:r>
        <w:t xml:space="preserve"> </w:t>
      </w:r>
      <w:r>
        <w:rPr>
          <w:bCs/>
          <w:b/>
        </w:rPr>
        <w:t xml:space="preserve">Carpenter</w:t>
      </w:r>
      <w:r>
        <w:t xml:space="preserve">, historically central to constructing</w:t>
      </w:r>
      <w:r>
        <w:t xml:space="preserve"> </w:t>
      </w:r>
      <w:r>
        <w:rPr>
          <w:iCs/>
          <w:i/>
        </w:rPr>
        <w:t xml:space="preserve">hanok</w:t>
      </w:r>
      <w:r>
        <w:t xml:space="preserve"> </w:t>
      </w:r>
      <w:r>
        <w:t xml:space="preserve">(traditional Korean houses), temples, and cultural landmarks, faces unprecedented challenges in South Korea Seoul. This city, with its relentless pace of development and preference for modern materials like steel and concrete, often sidelines the intricate artistry of the woodworker. Yet, as Seoul grapples with heritage conservation conflicts – such as preserving historic neighborhoods (e.g., Bukchon Hanok Village) amidst tourism demands or integrating cultural elements into new civic projects – the expertise of the master</w:t>
      </w:r>
      <w:r>
        <w:t xml:space="preserve"> </w:t>
      </w:r>
      <w:r>
        <w:rPr>
          <w:bCs/>
          <w:b/>
        </w:rPr>
        <w:t xml:space="preserve">Carpenter</w:t>
      </w:r>
      <w:r>
        <w:t xml:space="preserve"> </w:t>
      </w:r>
      <w:r>
        <w:t xml:space="preserve">becomes increasingly significant, not just for aesthetics, but for sustainable urban identity. This</w:t>
      </w:r>
      <w:r>
        <w:t xml:space="preserve"> </w:t>
      </w:r>
      <w:r>
        <w:rPr>
          <w:bCs/>
          <w:b/>
        </w:rPr>
        <w:t xml:space="preserve">Thesis Proposal</w:t>
      </w:r>
      <w:r>
        <w:t xml:space="preserve"> </w:t>
      </w:r>
      <w:r>
        <w:t xml:space="preserve">seeks to illuminate this critical intersection where ancient craft meets 21st-century Seoul.</w:t>
      </w:r>
    </w:p>
    <w:bookmarkEnd w:id="21"/>
    <w:bookmarkStart w:id="22" w:name="Xa833f806292dd09c3cf7c8015322450428b48b6"/>
    <w:p>
      <w:pPr>
        <w:pStyle w:val="Heading2"/>
      </w:pPr>
      <w:r>
        <w:t xml:space="preserve">2. Problem Statement: Erosion of Craftsmanship in a Modern Metropolis</w:t>
      </w:r>
    </w:p>
    <w:p>
      <w:pPr>
        <w:pStyle w:val="FirstParagraph"/>
      </w:pPr>
      <w:r>
        <w:t xml:space="preserve">The core problem is the accelerating decline of master-level woodworking skills directly attributable to systemic shifts within South Korea Seoul's construction industry and cultural priorities. Key factors include:</w:t>
      </w:r>
    </w:p>
    <w:p>
      <w:pPr>
        <w:numPr>
          <w:ilvl w:val="0"/>
          <w:numId w:val="1001"/>
        </w:numPr>
        <w:pStyle w:val="Compact"/>
      </w:pPr>
      <w:r>
        <w:rPr>
          <w:bCs/>
          <w:b/>
        </w:rPr>
        <w:t xml:space="preserve">Industrialization &amp; Cost Pressures:</w:t>
      </w:r>
      <w:r>
        <w:t xml:space="preserve"> </w:t>
      </w:r>
      <w:r>
        <w:t xml:space="preserve">Mass-produced prefabricated components have drastically reduced demand for bespoke joinery, making traditional carpentry economically unsustainable for many artisans.</w:t>
      </w:r>
    </w:p>
    <w:p>
      <w:pPr>
        <w:numPr>
          <w:ilvl w:val="0"/>
          <w:numId w:val="1001"/>
        </w:numPr>
        <w:pStyle w:val="Compact"/>
      </w:pPr>
      <w:r>
        <w:rPr>
          <w:bCs/>
          <w:b/>
        </w:rPr>
        <w:t xml:space="preserve">Educational Gap:</w:t>
      </w:r>
      <w:r>
        <w:t xml:space="preserve"> </w:t>
      </w:r>
      <w:r>
        <w:t xml:space="preserve">Formal apprenticeship systems are fading, and vocational programs rarely emphasize traditional woodworking alongside modern techniques. Younger generations often perceive the</w:t>
      </w:r>
      <w:r>
        <w:t xml:space="preserve"> </w:t>
      </w:r>
      <w:r>
        <w:rPr>
          <w:bCs/>
          <w:b/>
        </w:rPr>
        <w:t xml:space="preserve">Carpenter</w:t>
      </w:r>
      <w:r>
        <w:t xml:space="preserve">'s role as obsolete.</w:t>
      </w:r>
    </w:p>
    <w:p>
      <w:pPr>
        <w:numPr>
          <w:ilvl w:val="0"/>
          <w:numId w:val="1001"/>
        </w:numPr>
        <w:pStyle w:val="Compact"/>
      </w:pPr>
      <w:r>
        <w:rPr>
          <w:bCs/>
          <w:b/>
        </w:rPr>
        <w:t xml:space="preserve">Urban Planning Priorities:</w:t>
      </w:r>
      <w:r>
        <w:t xml:space="preserve"> </w:t>
      </w:r>
      <w:r>
        <w:t xml:space="preserve">Seoul's development focus on economic growth and infrastructure often overlooks the integration of cultural heritage preservation into new urban planning frameworks, marginalizing traditional crafts.</w:t>
      </w:r>
    </w:p>
    <w:p>
      <w:pPr>
        <w:numPr>
          <w:ilvl w:val="0"/>
          <w:numId w:val="1001"/>
        </w:numPr>
        <w:pStyle w:val="Compact"/>
      </w:pPr>
      <w:r>
        <w:rPr>
          <w:bCs/>
          <w:b/>
        </w:rPr>
        <w:t xml:space="preserve">Digital Displacement:</w:t>
      </w:r>
      <w:r>
        <w:t xml:space="preserve"> </w:t>
      </w:r>
      <w:r>
        <w:t xml:space="preserve">While digital design tools are valuable, their over-reliance risks divorcing modern construction from the tactile knowledge and material understanding inherent in traditional carpentry.</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outlines the following specific objectives to address the erosion of craftsmanship in South Korea Seoul:</w:t>
      </w:r>
    </w:p>
    <w:p>
      <w:pPr>
        <w:numPr>
          <w:ilvl w:val="0"/>
          <w:numId w:val="1002"/>
        </w:numPr>
        <w:pStyle w:val="Compact"/>
      </w:pPr>
      <w:r>
        <w:t xml:space="preserve">To comprehensively document the remaining body of traditional Korean woodworking techniques, materials sourcing (e.g., specific native woods like Japanese Cypress), and joinery methods practiced by master</w:t>
      </w:r>
      <w:r>
        <w:t xml:space="preserve"> </w:t>
      </w:r>
      <w:r>
        <w:rPr>
          <w:bCs/>
          <w:b/>
        </w:rPr>
        <w:t xml:space="preserve">Carpenter</w:t>
      </w:r>
      <w:r>
        <w:t xml:space="preserve">s currently active in Seoul and its immediate cultural zones (e.g., near temples like Jogyesa Temple or historic villages).</w:t>
      </w:r>
    </w:p>
    <w:p>
      <w:pPr>
        <w:numPr>
          <w:ilvl w:val="0"/>
          <w:numId w:val="1002"/>
        </w:numPr>
        <w:pStyle w:val="Compact"/>
      </w:pPr>
      <w:r>
        <w:t xml:space="preserve">To analyze the socio-economic factors driving the decline of this craft within South Korea Seoul's specific urban context, including policy impacts (e.g., heritage protection laws), market forces, and generational attitudes.</w:t>
      </w:r>
    </w:p>
    <w:p>
      <w:pPr>
        <w:numPr>
          <w:ilvl w:val="0"/>
          <w:numId w:val="1002"/>
        </w:numPr>
        <w:pStyle w:val="Compact"/>
      </w:pPr>
      <w:r>
        <w:t xml:space="preserve">To explore successful models of integrating traditional carpentry into contemporary architectural projects within Seoul, identifying best practices for "cultural continuity" in modern building.</w:t>
      </w:r>
    </w:p>
    <w:p>
      <w:pPr>
        <w:numPr>
          <w:ilvl w:val="0"/>
          <w:numId w:val="1002"/>
        </w:numPr>
        <w:pStyle w:val="Compact"/>
      </w:pPr>
      <w:r>
        <w:t xml:space="preserve">To propose a culturally-sensitive framework for institutional support (by government bodies like the Cultural Heritage Administration or Seoul Metropolitan Government) and educational initiatives to revitalize the role of the</w:t>
      </w:r>
      <w:r>
        <w:t xml:space="preserve"> </w:t>
      </w:r>
      <w:r>
        <w:rPr>
          <w:bCs/>
          <w:b/>
        </w:rPr>
        <w:t xml:space="preserve">Carpenter</w:t>
      </w:r>
      <w:r>
        <w:t xml:space="preserve"> </w:t>
      </w:r>
      <w:r>
        <w:t xml:space="preserve">in South Korea's future built environment.</w:t>
      </w:r>
    </w:p>
    <w:bookmarkEnd w:id="23"/>
    <w:bookmarkStart w:id="24" w:name="Xd26c4ed2df3e8f993c60f3772523bd37439444b"/>
    <w:p>
      <w:pPr>
        <w:pStyle w:val="Heading2"/>
      </w:pPr>
      <w:r>
        <w:t xml:space="preserve">4. Methodology: Engaging with Living Heritage</w:t>
      </w:r>
    </w:p>
    <w:p>
      <w:pPr>
        <w:pStyle w:val="FirstParagraph"/>
      </w:pPr>
      <w:r>
        <w:t xml:space="preserve">The research will employ a multi-method qualitative approach centered on Seoul:</w:t>
      </w:r>
    </w:p>
    <w:p>
      <w:pPr>
        <w:numPr>
          <w:ilvl w:val="0"/>
          <w:numId w:val="1003"/>
        </w:numPr>
        <w:pStyle w:val="Compact"/>
      </w:pPr>
      <w:r>
        <w:rPr>
          <w:bCs/>
          <w:b/>
        </w:rPr>
        <w:t xml:space="preserve">Ethnographic Fieldwork:</w:t>
      </w:r>
      <w:r>
        <w:t xml:space="preserve"> </w:t>
      </w:r>
      <w:r>
        <w:t xml:space="preserve">Immersion in the workshops of selected master carpenters in Seoul, conducting detailed observations and semi-structured interviews focusing on techniques, philosophy, challenges, and aspirations.</w:t>
      </w:r>
    </w:p>
    <w:p>
      <w:pPr>
        <w:numPr>
          <w:ilvl w:val="0"/>
          <w:numId w:val="1003"/>
        </w:numPr>
        <w:pStyle w:val="Compact"/>
      </w:pPr>
      <w:r>
        <w:rPr>
          <w:bCs/>
          <w:b/>
        </w:rPr>
        <w:t xml:space="preserve">Heritage Site Analysis:</w:t>
      </w:r>
      <w:r>
        <w:t xml:space="preserve"> </w:t>
      </w:r>
      <w:r>
        <w:t xml:space="preserve">Documenting specific traditional wood structures within Seoul (e.g., remaining sections of historic</w:t>
      </w:r>
      <w:r>
        <w:t xml:space="preserve"> </w:t>
      </w:r>
      <w:r>
        <w:rPr>
          <w:iCs/>
          <w:i/>
        </w:rPr>
        <w:t xml:space="preserve">hanok</w:t>
      </w:r>
      <w:r>
        <w:t xml:space="preserve">, temple components) to understand their craftsmanship context.</w:t>
      </w:r>
    </w:p>
    <w:p>
      <w:pPr>
        <w:numPr>
          <w:ilvl w:val="0"/>
          <w:numId w:val="1003"/>
        </w:numPr>
        <w:pStyle w:val="Compact"/>
      </w:pPr>
      <w:r>
        <w:rPr>
          <w:bCs/>
          <w:b/>
        </w:rPr>
        <w:t xml:space="preserve">Policy Review:</w:t>
      </w:r>
      <w:r>
        <w:t xml:space="preserve"> </w:t>
      </w:r>
      <w:r>
        <w:t xml:space="preserve">Analyzing relevant South Korea national and Seoul municipal policies concerning cultural heritage, crafts education, and urban development to identify gaps and opportunities.</w:t>
      </w:r>
    </w:p>
    <w:p>
      <w:pPr>
        <w:numPr>
          <w:ilvl w:val="0"/>
          <w:numId w:val="1003"/>
        </w:numPr>
        <w:pStyle w:val="Compact"/>
      </w:pPr>
      <w:r>
        <w:rPr>
          <w:bCs/>
          <w:b/>
        </w:rPr>
        <w:t xml:space="preserve">Stakeholder Consultations:</w:t>
      </w:r>
      <w:r>
        <w:t xml:space="preserve"> </w:t>
      </w:r>
      <w:r>
        <w:t xml:space="preserve">Engaging with architects specializing in traditional elements (e.g., those working on</w:t>
      </w:r>
      <w:r>
        <w:t xml:space="preserve"> </w:t>
      </w:r>
      <w:r>
        <w:rPr>
          <w:iCs/>
          <w:i/>
        </w:rPr>
        <w:t xml:space="preserve">hanok</w:t>
      </w:r>
      <w:r>
        <w:t xml:space="preserve">-inspired modern designs), cultural institutions (like the National Museum of Korea), and potential end-users of traditional craftsmanship (e.g., heritage tourism operators).</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potential for South Korea Seoul specifically. It moves beyond academic interest to offer tangible value:</w:t>
      </w:r>
    </w:p>
    <w:p>
      <w:pPr>
        <w:numPr>
          <w:ilvl w:val="0"/>
          <w:numId w:val="1004"/>
        </w:numPr>
        <w:pStyle w:val="Compact"/>
      </w:pPr>
      <w:r>
        <w:rPr>
          <w:bCs/>
          <w:b/>
        </w:rPr>
        <w:t xml:space="preserve">Cultural Preservation:</w:t>
      </w:r>
      <w:r>
        <w:t xml:space="preserve"> </w:t>
      </w:r>
      <w:r>
        <w:t xml:space="preserve">Provides a crucial, first-hand documentation of endangered skills vital to South Korea's intangible cultural heritage, directly relevant to Seoul's identity as a cultural capital.</w:t>
      </w:r>
    </w:p>
    <w:p>
      <w:pPr>
        <w:numPr>
          <w:ilvl w:val="0"/>
          <w:numId w:val="1004"/>
        </w:numPr>
        <w:pStyle w:val="Compact"/>
      </w:pPr>
      <w:r>
        <w:rPr>
          <w:bCs/>
          <w:b/>
        </w:rPr>
        <w:t xml:space="preserve">Informed Policy:</w:t>
      </w:r>
      <w:r>
        <w:t xml:space="preserve"> </w:t>
      </w:r>
      <w:r>
        <w:t xml:space="preserve">Offers evidence-based recommendations for Seoul policymakers to develop targeted support systems (e.g., apprenticeship subsidies, craft-focused zones within development plans) that make the</w:t>
      </w:r>
      <w:r>
        <w:t xml:space="preserve"> </w:t>
      </w:r>
      <w:r>
        <w:rPr>
          <w:bCs/>
          <w:b/>
        </w:rPr>
        <w:t xml:space="preserve">Carpenter</w:t>
      </w:r>
      <w:r>
        <w:t xml:space="preserve">'s role viable.</w:t>
      </w:r>
    </w:p>
    <w:p>
      <w:pPr>
        <w:numPr>
          <w:ilvl w:val="0"/>
          <w:numId w:val="1004"/>
        </w:numPr>
        <w:pStyle w:val="Compact"/>
      </w:pPr>
      <w:r>
        <w:rPr>
          <w:bCs/>
          <w:b/>
        </w:rPr>
        <w:t xml:space="preserve">Urban Design Innovation:</w:t>
      </w:r>
      <w:r>
        <w:t xml:space="preserve"> </w:t>
      </w:r>
      <w:r>
        <w:t xml:space="preserve">Demonstrates how integrating traditional carpentry can enhance Seoul's architectural diversity, sustainability (using locally-sourced wood), and cultural depth in new developments, countering homogenized urban landscapes.</w:t>
      </w:r>
    </w:p>
    <w:p>
      <w:pPr>
        <w:numPr>
          <w:ilvl w:val="0"/>
          <w:numId w:val="1004"/>
        </w:numPr>
        <w:pStyle w:val="Compact"/>
      </w:pPr>
      <w:r>
        <w:rPr>
          <w:bCs/>
          <w:b/>
        </w:rPr>
        <w:t xml:space="preserve">Educational Impact:</w:t>
      </w:r>
      <w:r>
        <w:t xml:space="preserve"> </w:t>
      </w:r>
      <w:r>
        <w:t xml:space="preserve">Contributes to developing curricula for vocational schools in Seoul focused on blending tradition with contemporary practice, attracting new talent to the craft.</w:t>
      </w:r>
    </w:p>
    <w:bookmarkEnd w:id="25"/>
    <w:bookmarkStart w:id="26" w:name="X346c8e6834c325c93f11d4fca4fd18b2ad1c3e1"/>
    <w:p>
      <w:pPr>
        <w:pStyle w:val="Heading2"/>
      </w:pPr>
      <w:r>
        <w:t xml:space="preserve">6. Conclusion: Beyond Timber - The Carpenter as Cultural Anchor</w:t>
      </w:r>
    </w:p>
    <w:p>
      <w:pPr>
        <w:pStyle w:val="FirstParagraph"/>
      </w:pPr>
      <w:r>
        <w:t xml:space="preserve">The proposed research transcends a simple study of woodworking. It positions the master</w:t>
      </w:r>
      <w:r>
        <w:t xml:space="preserve"> </w:t>
      </w:r>
      <w:r>
        <w:rPr>
          <w:bCs/>
          <w:b/>
        </w:rPr>
        <w:t xml:space="preserve">Carpenter</w:t>
      </w:r>
      <w:r>
        <w:t xml:space="preserve"> </w:t>
      </w:r>
      <w:r>
        <w:t xml:space="preserve">in South Korea Seoul not as an anachronism, but as a dynamic cultural anchor essential for navigating the city's complex future. As Seoul continues to evolve, this</w:t>
      </w:r>
      <w:r>
        <w:t xml:space="preserve"> </w:t>
      </w:r>
      <w:r>
        <w:rPr>
          <w:bCs/>
          <w:b/>
        </w:rPr>
        <w:t xml:space="preserve">Thesis Proposal</w:t>
      </w:r>
      <w:r>
        <w:t xml:space="preserve"> </w:t>
      </w:r>
      <w:r>
        <w:t xml:space="preserve">asserts that valuing and actively supporting the expertise of the</w:t>
      </w:r>
      <w:r>
        <w:t xml:space="preserve"> </w:t>
      </w:r>
      <w:r>
        <w:rPr>
          <w:bCs/>
          <w:b/>
        </w:rPr>
        <w:t xml:space="preserve">Carpenter</w:t>
      </w:r>
      <w:r>
        <w:t xml:space="preserve"> </w:t>
      </w:r>
      <w:r>
        <w:t xml:space="preserve">is fundamental to creating an urban environment that is not just technologically advanced, but also authentically Korean, deeply rooted in its historical craft traditions. The survival of this skilled profession within Seoul's heartland is a critical indicator of South Korea's ability to weave its rich past into the fabric of its vibrant future. This</w:t>
      </w:r>
      <w:r>
        <w:t xml:space="preserve"> </w:t>
      </w:r>
      <w:r>
        <w:rPr>
          <w:bCs/>
          <w:b/>
        </w:rPr>
        <w:t xml:space="preserve">Thesis Proposal</w:t>
      </w:r>
      <w:r>
        <w:t xml:space="preserve"> </w:t>
      </w:r>
      <w:r>
        <w:t xml:space="preserve">outlines the necessary steps to ensure that the hands shaping Seoul's cultural landscape remain capable, valued, and relevant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Cultural Craftsmanship - The Role of the Carpenter in Contemporary South Korea Seoul</dc:title>
  <dc:creator/>
  <dc:language>en</dc:language>
  <cp:keywords/>
  <dcterms:created xsi:type="dcterms:W3CDTF">2026-07-23T08:46:56Z</dcterms:created>
  <dcterms:modified xsi:type="dcterms:W3CDTF">2026-07-23T08:46:56Z</dcterms:modified>
</cp:coreProperties>
</file>

<file path=docProps/custom.xml><?xml version="1.0" encoding="utf-8"?>
<Properties xmlns="http://schemas.openxmlformats.org/officeDocument/2006/custom-properties" xmlns:vt="http://schemas.openxmlformats.org/officeDocument/2006/docPropsVTypes"/>
</file>