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Craft</w:t>
      </w:r>
      <w:r>
        <w:t xml:space="preserve"> </w:t>
      </w:r>
      <w:r>
        <w:t xml:space="preserve">-</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Contemporary</w:t>
      </w:r>
      <w:r>
        <w:t xml:space="preserve"> </w:t>
      </w:r>
      <w:r>
        <w:t xml:space="preserve">Istanbul,</w:t>
      </w:r>
      <w:r>
        <w:t xml:space="preserve"> </w:t>
      </w:r>
      <w:r>
        <w:t xml:space="preserve">Turkey</w:t>
      </w:r>
    </w:p>
    <w:bookmarkStart w:id="28" w:name="Xcc8bf6e22f6d471be3d06866dcfb91f4d56f838"/>
    <w:p>
      <w:pPr>
        <w:pStyle w:val="Heading1"/>
      </w:pPr>
      <w:r>
        <w:t xml:space="preserve">Thesis Proposal: The Enduring Craft - Traditional Carpenter Practices in Contemporary Istanbul, Turkey</w:t>
      </w:r>
    </w:p>
    <w:bookmarkStart w:id="20" w:name="introduction"/>
    <w:p>
      <w:pPr>
        <w:pStyle w:val="Heading2"/>
      </w:pPr>
      <w:r>
        <w:t xml:space="preserve">Introduction</w:t>
      </w:r>
    </w:p>
    <w:p>
      <w:pPr>
        <w:pStyle w:val="FirstParagraph"/>
      </w:pPr>
      <w:r>
        <w:t xml:space="preserve">The vibrant metropolis of Istanbul, straddling Europe and Asia and serving as a cultural crossroads for over 1,500 years, embodies a living tapestry of historical craftsmanship. Within this dynamic urban landscape, the ancient profession of the Carpenter holds profound significance yet faces unprecedented challenges in the modern era. This Thesis Proposal outlines a critical research endeavor examining the state, evolution, and resilience of traditional carpentry practices within Turkey Istanbul. It investigates how master Carpenter artisans navigate contemporary demands while striving to preserve centuries-old techniques integral to Istanbul's architectural and cultural identity. As rapid urbanization accelerates and globalized construction methods dominate, understanding the trajectory of this specific craft becomes essential for heritage conservation strategies in one of the world's most historically rich cities.</w:t>
      </w:r>
    </w:p>
    <w:bookmarkEnd w:id="20"/>
    <w:bookmarkStart w:id="21" w:name="research-problem-and-significance"/>
    <w:p>
      <w:pPr>
        <w:pStyle w:val="Heading2"/>
      </w:pPr>
      <w:r>
        <w:t xml:space="preserve">Research Problem and Significance</w:t>
      </w:r>
    </w:p>
    <w:p>
      <w:pPr>
        <w:pStyle w:val="FirstParagraph"/>
      </w:pPr>
      <w:r>
        <w:t xml:space="preserve">Istanbul’s skyline is a testament to Ottoman engineering and artistry, featuring intricate wooden mosques, historic wooden houses (like those in Balat and Fener), bustling markets (bazaars), and elegant wooden balconies. These structures are not merely aesthetic; they represent an irreplaceable legacy of skilled Carpenter workmanship passed down through generations. However, a critical gap exists in scholarly literature focusing specifically on the contemporary status of traditional carpentry within Istanbul’s urban context. While studies exist on broader Turkish crafts or Ottoman architecture, few prioritize the lived experiences, economic pressures, and adaptive strategies of individual Carpenter practitioners facing displacement from heritage sites and competition from mass-produced materials. This research directly addresses this gap.</w:t>
      </w:r>
    </w:p>
    <w:p>
      <w:pPr>
        <w:pStyle w:val="BodyText"/>
      </w:pPr>
      <w:r>
        <w:t xml:space="preserve">The significance is multifaceted. Firstly, preserving traditional carpentry is vital for safeguarding Istanbul’s tangible cultural heritage – a key asset for UNESCO recognition and sustainable tourism within Turkey. Secondly, the knowledge embedded in Carpenter practices constitutes intangible cultural heritage; documenting it prevents its irreversible loss. Thirdly, understanding the Carpenter’s challenges provides crucial insights for policymakers aiming to develop supportive frameworks that integrate skilled craftsmanship into modern urban planning and conservation projects across Istanbul. This research moves beyond mere historical appreciation to offer actionable pathways for sustaining a vital, yet vulnerable, artisanal profession in contemporary Turkey.</w:t>
      </w:r>
    </w:p>
    <w:bookmarkEnd w:id="21"/>
    <w:bookmarkStart w:id="22" w:name="literature-review-selected-focus"/>
    <w:p>
      <w:pPr>
        <w:pStyle w:val="Heading2"/>
      </w:pPr>
      <w:r>
        <w:t xml:space="preserve">Literature Review (Selected Focus)</w:t>
      </w:r>
    </w:p>
    <w:p>
      <w:pPr>
        <w:pStyle w:val="FirstParagraph"/>
      </w:pPr>
      <w:r>
        <w:t xml:space="preserve">Existing scholarship on Turkish craftsmanship often highlights ceramics, textiles (like kilim weaving), or metalwork, with carpentry receiving less dedicated attention. Studies by scholars such as Yılmaz (2020) on Ottoman architecture acknowledge the importance of wooden elements but rarely delve into the contemporary artisans themselves. Research by Çelik (2018) explores urban transformation in Istanbul and its impact on traditional crafts, noting a general decline but lacking specific focus on carpentry. Similarly, international literature on heritage crafts (e.g., work by Smith &amp; Bickford, 2015) provides frameworks but rarely applies them to the unique socio-economic context of Turkey Istanbul. This Thesis Proposal builds directly upon this foundation while filling the critical void concerning the Carpenter as a living professional entity within the city.</w:t>
      </w:r>
    </w:p>
    <w:bookmarkEnd w:id="22"/>
    <w:bookmarkStart w:id="23" w:name="research-questions"/>
    <w:p>
      <w:pPr>
        <w:pStyle w:val="Heading2"/>
      </w:pPr>
      <w:r>
        <w:t xml:space="preserve">Research Questions</w:t>
      </w:r>
    </w:p>
    <w:p>
      <w:pPr>
        <w:numPr>
          <w:ilvl w:val="0"/>
          <w:numId w:val="1001"/>
        </w:numPr>
        <w:pStyle w:val="Compact"/>
      </w:pPr>
      <w:r>
        <w:t xml:space="preserve">How do traditional carpentry techniques and knowledge systems employed by master Carpenter artisans in Istanbul adapt (or resist adaptation) to contemporary construction demands, material availability, and urban planning policies?</w:t>
      </w:r>
    </w:p>
    <w:p>
      <w:pPr>
        <w:numPr>
          <w:ilvl w:val="0"/>
          <w:numId w:val="1001"/>
        </w:numPr>
        <w:pStyle w:val="Compact"/>
      </w:pPr>
      <w:r>
        <w:t xml:space="preserve">What are the primary socio-economic challenges (e.g., market competition, declining apprenticeships, perceived low status) facing Carpenter practitioners operating within the dynamic environment of Istanbul, Turkey?</w:t>
      </w:r>
    </w:p>
    <w:p>
      <w:pPr>
        <w:numPr>
          <w:ilvl w:val="0"/>
          <w:numId w:val="1001"/>
        </w:numPr>
        <w:pStyle w:val="Compact"/>
      </w:pPr>
      <w:r>
        <w:t xml:space="preserve">How do Carpenter artisans themselves perceive their role in preserving Istanbul's cultural heritage, and what strategies do they employ to ensure the continuity of their craft amidst modernization pressures?</w:t>
      </w:r>
    </w:p>
    <w:bookmarkEnd w:id="23"/>
    <w:bookmarkStart w:id="24" w:name="methodology"/>
    <w:p>
      <w:pPr>
        <w:pStyle w:val="Heading2"/>
      </w:pPr>
      <w:r>
        <w:t xml:space="preserve">Methodology</w:t>
      </w:r>
    </w:p>
    <w:p>
      <w:pPr>
        <w:pStyle w:val="FirstParagraph"/>
      </w:pPr>
      <w:r>
        <w:t xml:space="preserve">This research adopts an interdisciplinary ethnographic approach combining qualitative methods. Primary data will be gathered through:</w:t>
      </w:r>
    </w:p>
    <w:p>
      <w:pPr>
        <w:numPr>
          <w:ilvl w:val="0"/>
          <w:numId w:val="1002"/>
        </w:numPr>
        <w:pStyle w:val="Compact"/>
      </w:pPr>
      <w:r>
        <w:rPr>
          <w:bCs/>
          <w:b/>
        </w:rPr>
        <w:t xml:space="preserve">In-depth Semi-Structured Interviews:</w:t>
      </w:r>
      <w:r>
        <w:t xml:space="preserve"> </w:t>
      </w:r>
      <w:r>
        <w:t xml:space="preserve">Conducted with 15-20 master Carpenter artisans across diverse districts of Istanbul (e.g., Balat, Fener, Kadıköy, Fatih), focusing on their training, daily practices, challenges, and views on heritage.</w:t>
      </w:r>
    </w:p>
    <w:p>
      <w:pPr>
        <w:numPr>
          <w:ilvl w:val="0"/>
          <w:numId w:val="1002"/>
        </w:numPr>
        <w:pStyle w:val="Compact"/>
      </w:pPr>
      <w:r>
        <w:rPr>
          <w:bCs/>
          <w:b/>
        </w:rPr>
        <w:t xml:space="preserve">Participant Observation:</w:t>
      </w:r>
      <w:r>
        <w:t xml:space="preserve"> </w:t>
      </w:r>
      <w:r>
        <w:t xml:space="preserve">Immersion within selected carpentry workshops (ateliers) to document techniques firsthand and understand the social dynamics of the craft.</w:t>
      </w:r>
    </w:p>
    <w:p>
      <w:pPr>
        <w:numPr>
          <w:ilvl w:val="0"/>
          <w:numId w:val="1002"/>
        </w:numPr>
        <w:pStyle w:val="Compact"/>
      </w:pPr>
      <w:r>
        <w:rPr>
          <w:bCs/>
          <w:b/>
        </w:rPr>
        <w:t xml:space="preserve">Heritage Site Analysis:</w:t>
      </w:r>
      <w:r>
        <w:t xml:space="preserve"> </w:t>
      </w:r>
      <w:r>
        <w:t xml:space="preserve">Case studies of specific historic buildings or urban sites in Istanbul where traditional carpentry is still visible or being restored, assessing the role of Carpenter professionals in conservation efforts.</w:t>
      </w:r>
    </w:p>
    <w:p>
      <w:pPr>
        <w:pStyle w:val="FirstParagraph"/>
      </w:pPr>
      <w:r>
        <w:t xml:space="preserve">Data analysis will employ thematic analysis to identify recurring patterns, challenges, and adaptive strategies. The research will be situated within Istanbul’s specific socio-economic and cultural context as a major city in Turkey, ensuring findings are relevant to local realities rather than generic craft studies. Ethical considerations regarding artisan privacy and consent will be paramount.</w:t>
      </w:r>
    </w:p>
    <w:bookmarkEnd w:id="24"/>
    <w:bookmarkStart w:id="25" w:name="expected-contributions"/>
    <w:p>
      <w:pPr>
        <w:pStyle w:val="Heading2"/>
      </w:pPr>
      <w:r>
        <w:t xml:space="preserve">Expected Contributions</w:t>
      </w:r>
    </w:p>
    <w:p>
      <w:pPr>
        <w:pStyle w:val="FirstParagraph"/>
      </w:pPr>
      <w:r>
        <w:t xml:space="preserve">This Thesis Proposal envisions several significant contributions. Academically, it will generate the first comprehensive study focused explicitly on the contemporary Carpenter profession within Istanbul, enriching Turkish cultural studies, urban anthropology, and heritage management literature. Practically, it will produce a detailed documentation of endangered techniques and provide evidence-based recommendations for Turkish heritage institutions (like the Ministry of Culture and Tourism) and local municipalities in Istanbul. These recommendations could inform vocational training programs specifically designed to attract youth into carpentry or incentivize traditional methods within approved conservation projects. Ultimately, this research aims to elevate the Carpenter from a forgotten artisan to a recognized pillar of Istanbul’s living cultural heritage strategy, ensuring their vital skills continue shaping the city’s unique character for future generations.</w:t>
      </w:r>
    </w:p>
    <w:bookmarkEnd w:id="25"/>
    <w:bookmarkStart w:id="26" w:name="conclusion"/>
    <w:p>
      <w:pPr>
        <w:pStyle w:val="Heading2"/>
      </w:pPr>
      <w:r>
        <w:t xml:space="preserve">Conclusion</w:t>
      </w:r>
    </w:p>
    <w:p>
      <w:pPr>
        <w:pStyle w:val="FirstParagraph"/>
      </w:pPr>
      <w:r>
        <w:t xml:space="preserve">The craft of the Carpenter is far more than building wood; it is an intricate thread woven into the very fabric of Istanbul, Turkey's historical and cultural soul. As modern pressures mount, this Thesis Proposal seeks to illuminate the resilience and evolving strategies of these master artisans. By centering their lived experiences within a focused study on Istanbul, this research provides essential insights for preserving not just buildings, but a profound cultural knowledge system. It is imperative that as Istanbul continues to evolve as a global city in Turkey, the invaluable legacy carried by its Carpenter practitioners is recognized, supported, and actively integrated into the city's future. This Thesis Proposal lays the foundation for that critical investigation.</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Craft - Traditional Carpenter Practices in Contemporary Istanbul, Turkey</dc:title>
  <dc:creator/>
  <cp:keywords/>
  <dcterms:created xsi:type="dcterms:W3CDTF">2026-04-30T12:20:55Z</dcterms:created>
  <dcterms:modified xsi:type="dcterms:W3CDTF">2026-04-30T12:20:55Z</dcterms:modified>
</cp:coreProperties>
</file>

<file path=docProps/custom.xml><?xml version="1.0" encoding="utf-8"?>
<Properties xmlns="http://schemas.openxmlformats.org/officeDocument/2006/custom-properties" xmlns:vt="http://schemas.openxmlformats.org/officeDocument/2006/docPropsVTypes"/>
</file>