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Scalable</w:t>
      </w:r>
      <w:r>
        <w:t xml:space="preserve"> </w:t>
      </w:r>
      <w:r>
        <w:t xml:space="preserve">Infrastructure</w:t>
      </w:r>
      <w:r>
        <w:t xml:space="preserve"> </w:t>
      </w:r>
      <w:r>
        <w:t xml:space="preserve">Automation</w:t>
      </w:r>
      <w:r>
        <w:t xml:space="preserve"> </w:t>
      </w:r>
      <w:r>
        <w:t xml:space="preserve">in</w:t>
      </w:r>
      <w:r>
        <w:t xml:space="preserve"> </w:t>
      </w:r>
      <w:r>
        <w:t xml:space="preserve">Israel</w:t>
      </w:r>
      <w:r>
        <w:t xml:space="preserve"> </w:t>
      </w:r>
      <w:r>
        <w:t xml:space="preserve">Jerusalem's</w:t>
      </w:r>
      <w:r>
        <w:t xml:space="preserve"> </w:t>
      </w:r>
      <w:r>
        <w:t xml:space="preserve">Technology</w:t>
      </w:r>
      <w:r>
        <w:t xml:space="preserve"> </w:t>
      </w:r>
      <w:r>
        <w:t xml:space="preserve">Ecosystem</w:t>
      </w:r>
    </w:p>
    <w:bookmarkStart w:id="28" w:name="Xbdd760ad24a31256d39477370aaa663fc9f2536"/>
    <w:p>
      <w:pPr>
        <w:pStyle w:val="Heading1"/>
      </w:pPr>
      <w:r>
        <w:t xml:space="preserve">Thesis Proposal: Implementing Chef for Scalable Infrastructure Automation in Israel Jerusalem's Technology Ecosystem</w:t>
      </w:r>
    </w:p>
    <w:bookmarkStart w:id="20" w:name="abstract"/>
    <w:p>
      <w:pPr>
        <w:pStyle w:val="Heading2"/>
      </w:pPr>
      <w:r>
        <w:t xml:space="preserve">Abstract</w:t>
      </w:r>
    </w:p>
    <w:p>
      <w:pPr>
        <w:pStyle w:val="FirstParagraph"/>
      </w:pPr>
      <w:r>
        <w:t xml:space="preserve">This Thesis Proposal outlines a comprehensive research plan to evaluate and implement the Chef automation framework within Israel Jerusalem's rapidly growing technology sector. Focusing on addressing critical infrastructure management challenges faced by startups, government digital initiatives, and enterprise IT departments across Jerusalem, this study proposes Chef as a strategic solution for achieving operational excellence. The research will analyze how Chef's configuration management capabilities can optimize deployment workflows, enhance system reliability, and support Israel Jerusalem's position as a global innovation hub. This Thesis Proposal establishes the foundation for a practical, culturally attuned automation framework tailored to Jerusalem's unique technological landscape.</w:t>
      </w:r>
    </w:p>
    <w:bookmarkEnd w:id="20"/>
    <w:bookmarkStart w:id="21" w:name="introduction-and-context"/>
    <w:p>
      <w:pPr>
        <w:pStyle w:val="Heading2"/>
      </w:pPr>
      <w:r>
        <w:t xml:space="preserve">1. Introduction and Context</w:t>
      </w:r>
    </w:p>
    <w:p>
      <w:pPr>
        <w:pStyle w:val="FirstParagraph"/>
      </w:pPr>
      <w:r>
        <w:t xml:space="preserve">Israel Jerusalem stands at the epicenter of a dynamic technology renaissance, hosting numerous startups, cybersecurity firms, government digital transformation projects (such as the Israel National Cyber Directorate initiatives), and academic research centers like Hebrew University's Computer Science Department. This growth has intensified demands for agile infrastructure management. Traditional manual or ad-hoc deployment methods are proving inadequate for scaling operations efficiently in this high-stakes environment. The need for a robust, consistent, and scalable infrastructure automation solution is paramount to sustain Jerusalem's technological momentum. This Thesis Proposal argues that Chef, an industry-leading configuration management tool built on Ruby and designed for cloud-native environments, presents the optimal platform to address these challenges specifically within Israel Jerusalem's context.</w:t>
      </w:r>
    </w:p>
    <w:bookmarkEnd w:id="21"/>
    <w:bookmarkStart w:id="22" w:name="problem-statement"/>
    <w:p>
      <w:pPr>
        <w:pStyle w:val="Heading2"/>
      </w:pPr>
      <w:r>
        <w:t xml:space="preserve">2. Problem Statement</w:t>
      </w:r>
    </w:p>
    <w:p>
      <w:pPr>
        <w:pStyle w:val="FirstParagraph"/>
      </w:pPr>
      <w:r>
        <w:t xml:space="preserve">Current infrastructure management practices in many Israel Jerusalem organizations face significant hurdles: inconsistent server configurations leading to "works on my machine" errors, slow deployment cycles hindering rapid innovation (critical for startups competing globally), increased operational costs due to manual intervention, and heightened security risks from configuration drift. These issues directly impede the agility required by Jerusalem's tech ecosystem, where projects often need to scale rapidly during funding rounds or national initiatives. Furthermore, the unique geopolitical and regulatory environment of Israel necessitates infrastructure solutions that are both highly secure and adaptable to local compliance requirements. Existing tools often lack the flexibility or community support needed for seamless integration into Jerusalem-specific workflows. This Thesis Proposal identifies the adoption of Chef as a strategic imperative to overcome these barriers.</w:t>
      </w:r>
    </w:p>
    <w:bookmarkEnd w:id="22"/>
    <w:bookmarkStart w:id="23" w:name="X3e4a0463a003037bac3d0aa88055d34d1bcc9ab"/>
    <w:p>
      <w:pPr>
        <w:pStyle w:val="Heading2"/>
      </w:pPr>
      <w:r>
        <w:t xml:space="preserve">3. Proposed Research: Chef Implementation Framework for Israel Jerusalem</w:t>
      </w:r>
    </w:p>
    <w:p>
      <w:pPr>
        <w:pStyle w:val="FirstParagraph"/>
      </w:pPr>
      <w:r>
        <w:t xml:space="preserve">This research will develop and propose a customized implementation framework for Chef specifically designed for the Israel Jerusalem technology ecosystem. The core proposition is that Chef's "infrastructure as code" (IaC) philosophy – where infrastructure configuration is defined in code, versioned, and managed like application code – directly solves the identified problems. Key elements of this Thesis Proposal include:</w:t>
      </w:r>
    </w:p>
    <w:p>
      <w:pPr>
        <w:numPr>
          <w:ilvl w:val="0"/>
          <w:numId w:val="1001"/>
        </w:numPr>
        <w:pStyle w:val="Compact"/>
      </w:pPr>
      <w:r>
        <w:rPr>
          <w:bCs/>
          <w:b/>
        </w:rPr>
        <w:t xml:space="preserve">Local Context Integration:</w:t>
      </w:r>
      <w:r>
        <w:t xml:space="preserve"> </w:t>
      </w:r>
      <w:r>
        <w:t xml:space="preserve">Adapting Chef cookbooks and policies to align with common Israeli cloud providers (e.g., Azure Israel), local security standards (like ISA 201, PIPA compliance), and prevalent tech stacks (Node.js, .NET, Java) used in Jerusalem's startups.</w:t>
      </w:r>
    </w:p>
    <w:p>
      <w:pPr>
        <w:numPr>
          <w:ilvl w:val="0"/>
          <w:numId w:val="1001"/>
        </w:numPr>
        <w:pStyle w:val="Compact"/>
      </w:pPr>
      <w:r>
        <w:rPr>
          <w:bCs/>
          <w:b/>
        </w:rPr>
        <w:t xml:space="preserve">Stakeholder-Centric Design:</w:t>
      </w:r>
      <w:r>
        <w:t xml:space="preserve"> </w:t>
      </w:r>
      <w:r>
        <w:t xml:space="preserve">Focusing on use cases relevant to Jerusalem: accelerating deployment for a cybersecurity startup securing government contracts, standardizing infrastructure for Hebrew University research clusters, or managing scalable e-government services within the Jerusalem municipality.</w:t>
      </w:r>
    </w:p>
    <w:p>
      <w:pPr>
        <w:numPr>
          <w:ilvl w:val="0"/>
          <w:numId w:val="1001"/>
        </w:numPr>
        <w:pStyle w:val="Compact"/>
      </w:pPr>
      <w:r>
        <w:rPr>
          <w:bCs/>
          <w:b/>
        </w:rPr>
        <w:t xml:space="preserve">Skill Development Focus:</w:t>
      </w:r>
      <w:r>
        <w:t xml:space="preserve"> </w:t>
      </w:r>
      <w:r>
        <w:t xml:space="preserve">Proposing a localized training and knowledge-sharing initiative within the Jerusalem tech community (leveraging hubs like The Tower or JVP's local programs) to build Chef proficiency among Israeli engineers, reducing reliance on external expertise.</w:t>
      </w:r>
    </w:p>
    <w:bookmarkEnd w:id="23"/>
    <w:bookmarkStart w:id="24" w:name="methodology"/>
    <w:p>
      <w:pPr>
        <w:pStyle w:val="Heading2"/>
      </w:pPr>
      <w:r>
        <w:t xml:space="preserve">4. Methodology</w:t>
      </w:r>
    </w:p>
    <w:p>
      <w:pPr>
        <w:pStyle w:val="FirstParagraph"/>
      </w:pPr>
      <w:r>
        <w:t xml:space="preserve">This Thesis Proposal outlines a mixed-methods research approach for the Chef implementation study in Israel Jerusalem:</w:t>
      </w:r>
    </w:p>
    <w:p>
      <w:pPr>
        <w:numPr>
          <w:ilvl w:val="0"/>
          <w:numId w:val="1002"/>
        </w:numPr>
        <w:pStyle w:val="Compact"/>
      </w:pPr>
      <w:r>
        <w:rPr>
          <w:bCs/>
          <w:b/>
        </w:rPr>
        <w:t xml:space="preserve">Qualitative Needs Assessment:</w:t>
      </w:r>
      <w:r>
        <w:t xml:space="preserve"> </w:t>
      </w:r>
      <w:r>
        <w:t xml:space="preserve">Conducting structured interviews and workshops with IT managers at 15+ key organizations across Jerusalem (startups, academic institutions, municipal services) to map current pain points and define specific Chef use cases.</w:t>
      </w:r>
    </w:p>
    <w:p>
      <w:pPr>
        <w:numPr>
          <w:ilvl w:val="0"/>
          <w:numId w:val="1002"/>
        </w:numPr>
        <w:pStyle w:val="Compact"/>
      </w:pPr>
      <w:r>
        <w:rPr>
          <w:bCs/>
          <w:b/>
        </w:rPr>
        <w:t xml:space="preserve">Prototype Development &amp; Testing:</w:t>
      </w:r>
      <w:r>
        <w:t xml:space="preserve"> </w:t>
      </w:r>
      <w:r>
        <w:t xml:space="preserve">Building a reference Chef infrastructure framework tailored for common Jerusalem scenarios. This includes creating region-specific cookbooks for Azure Israel deployments, integrating with local identity management systems (e.g., Active Directory), and implementing security policies aligned with Israeli standards. The prototype will be tested within a controlled environment at a Jerusalem-based partner organization (e.g., an incubator like 8200 Accelerator).</w:t>
      </w:r>
    </w:p>
    <w:p>
      <w:pPr>
        <w:numPr>
          <w:ilvl w:val="0"/>
          <w:numId w:val="1002"/>
        </w:numPr>
        <w:pStyle w:val="Compact"/>
      </w:pPr>
      <w:r>
        <w:rPr>
          <w:bCs/>
          <w:b/>
        </w:rPr>
        <w:t xml:space="preserve">Quantitative Performance Metrics:</w:t>
      </w:r>
      <w:r>
        <w:t xml:space="preserve"> </w:t>
      </w:r>
      <w:r>
        <w:t xml:space="preserve">Measuring key outcomes pre- and post-implementation: reduction in deployment time, decrease in configuration-related incidents, cost savings from reduced manual effort, and improved system uptime. Data will be collected from the pilot organizations over a 6-month period.</w:t>
      </w:r>
    </w:p>
    <w:p>
      <w:pPr>
        <w:numPr>
          <w:ilvl w:val="0"/>
          <w:numId w:val="1002"/>
        </w:numPr>
        <w:pStyle w:val="Compact"/>
      </w:pPr>
      <w:r>
        <w:rPr>
          <w:bCs/>
          <w:b/>
        </w:rPr>
        <w:t xml:space="preserve">Community Engagement &amp; Knowledge Transfer:</w:t>
      </w:r>
      <w:r>
        <w:t xml:space="preserve"> </w:t>
      </w:r>
      <w:r>
        <w:t xml:space="preserve">Organizing localized Chef workshops in Jerusalem (e.g., at the Jerusalem Technology Park) to validate findings and establish a support network, directly addressing the skill gap identified in Stage 1.</w:t>
      </w:r>
    </w:p>
    <w:bookmarkEnd w:id="24"/>
    <w:bookmarkStart w:id="25" w:name="expected-outcomes-and-significance"/>
    <w:p>
      <w:pPr>
        <w:pStyle w:val="Heading2"/>
      </w:pPr>
      <w:r>
        <w:t xml:space="preserve">5. Expected Outcomes and Significance</w:t>
      </w:r>
    </w:p>
    <w:p>
      <w:pPr>
        <w:pStyle w:val="FirstParagraph"/>
      </w:pPr>
      <w:r>
        <w:t xml:space="preserve">This Thesis Proposal anticipates delivering significant value for Israel Jerusalem:</w:t>
      </w:r>
    </w:p>
    <w:p>
      <w:pPr>
        <w:numPr>
          <w:ilvl w:val="0"/>
          <w:numId w:val="1003"/>
        </w:numPr>
        <w:pStyle w:val="Compact"/>
      </w:pPr>
      <w:r>
        <w:rPr>
          <w:bCs/>
          <w:b/>
        </w:rPr>
        <w:t xml:space="preserve">Operational Excellence:</w:t>
      </w:r>
      <w:r>
        <w:t xml:space="preserve"> </w:t>
      </w:r>
      <w:r>
        <w:t xml:space="preserve">A proven, customizable Chef framework demonstrably reducing deployment cycles by 40-60% and significantly improving system stability within the Jerusalem tech environment.</w:t>
      </w:r>
    </w:p>
    <w:p>
      <w:pPr>
        <w:numPr>
          <w:ilvl w:val="0"/>
          <w:numId w:val="1003"/>
        </w:numPr>
        <w:pStyle w:val="Compact"/>
      </w:pPr>
      <w:r>
        <w:rPr>
          <w:bCs/>
          <w:b/>
        </w:rPr>
        <w:t xml:space="preserve">Economic Impact:</w:t>
      </w:r>
      <w:r>
        <w:t xml:space="preserve"> </w:t>
      </w:r>
      <w:r>
        <w:t xml:space="preserve">Contributing to cost savings for local businesses (estimated 25-35% reduction in infrastructure management overhead) and enhancing Israel Jerusalem's attractiveness as a destination for investment by showcasing advanced operational maturity.</w:t>
      </w:r>
    </w:p>
    <w:p>
      <w:pPr>
        <w:numPr>
          <w:ilvl w:val="0"/>
          <w:numId w:val="1003"/>
        </w:numPr>
        <w:pStyle w:val="Compact"/>
      </w:pPr>
      <w:r>
        <w:rPr>
          <w:bCs/>
          <w:b/>
        </w:rPr>
        <w:t xml:space="preserve">Community Building:</w:t>
      </w:r>
      <w:r>
        <w:t xml:space="preserve"> </w:t>
      </w:r>
      <w:r>
        <w:t xml:space="preserve">Fostering a local Chef user group within Jerusalem, creating sustainable knowledge sharing and supporting the growth of DevOps practices across the region. This directly addresses the need for localized technical expertise.</w:t>
      </w:r>
    </w:p>
    <w:p>
      <w:pPr>
        <w:numPr>
          <w:ilvl w:val="0"/>
          <w:numId w:val="1003"/>
        </w:numPr>
        <w:pStyle w:val="Compact"/>
      </w:pPr>
      <w:r>
        <w:rPr>
          <w:bCs/>
          <w:b/>
        </w:rPr>
        <w:t xml:space="preserve">Academic Contribution:</w:t>
      </w:r>
      <w:r>
        <w:t xml:space="preserve"> </w:t>
      </w:r>
      <w:r>
        <w:t xml:space="preserve">Providing a case study on effective infrastructure automation adoption in a unique geopolitical and technological context, adding valuable research to global DevOps literature focused on regional adaptation strategies.</w:t>
      </w:r>
    </w:p>
    <w:bookmarkEnd w:id="25"/>
    <w:bookmarkStart w:id="26" w:name="conclusion"/>
    <w:p>
      <w:pPr>
        <w:pStyle w:val="Heading2"/>
      </w:pPr>
      <w:r>
        <w:t xml:space="preserve">6. Conclusion</w:t>
      </w:r>
    </w:p>
    <w:p>
      <w:pPr>
        <w:pStyle w:val="FirstParagraph"/>
      </w:pPr>
      <w:r>
        <w:t xml:space="preserve">This Thesis Proposal establishes a compelling case for implementing the Chef configuration management tool as a transformative solution for infrastructure challenges within Israel Jerusalem's vibrant technology ecosystem. It moves beyond generic automation discussions to propose a contextually relevant, research-backed framework designed specifically for the city's unique operational needs, security landscape, and collaborative culture. By focusing on real-world application in Jerusalem – from startups in the Givat Shaul incubators to government digital services – this research will deliver actionable insights and a practical roadmap. The successful adoption of Chef, as outlined in this Thesis Proposal, has the potential to become a benchmark for operational efficiency across Israel's innovation centers. It positions Israel Jerusalem not just as a consumer of technology, but as an active innovator in optimizing the very tools that power its digital future. This Thesis Proposal lays the essential groundwork for advancing infrastructure automation practices from theoretical concepts to tangible, scalable results within the heart of Israel's tech innovation corridor: Jerusalem.</w:t>
      </w:r>
    </w:p>
    <w:bookmarkEnd w:id="26"/>
    <w:bookmarkStart w:id="27" w:name="references-illustrative"/>
    <w:p>
      <w:pPr>
        <w:pStyle w:val="Heading2"/>
      </w:pPr>
      <w:r>
        <w:t xml:space="preserve">7. References (Illustrative)</w:t>
      </w:r>
    </w:p>
    <w:p>
      <w:pPr>
        <w:pStyle w:val="FirstParagraph"/>
      </w:pPr>
      <w:r>
        <w:t xml:space="preserve">Chef Software Inc. (2023). Chef Documentation &amp; Best Practices. Retrieved from https://docs.chef.io/</w:t>
      </w:r>
    </w:p>
    <w:p>
      <w:pPr>
        <w:pStyle w:val="BodyText"/>
      </w:pPr>
      <w:r>
        <w:t xml:space="preserve">Israel Ministry of Economy &amp; Industry, Digital Israel Strategy 2030 (2021).</w:t>
      </w:r>
    </w:p>
    <w:p>
      <w:pPr>
        <w:pStyle w:val="BodyText"/>
      </w:pPr>
      <w:r>
        <w:t xml:space="preserve">Jerusalem Venture Partners. (Annual Report). Leveraging Tech Ecosystem Growth.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Scalable Infrastructure Automation in Israel Jerusalem's Technology Ecosystem</dc:title>
  <dc:creator/>
  <dc:language>en</dc:language>
  <cp:keywords/>
  <dcterms:created xsi:type="dcterms:W3CDTF">2025-12-10T02:38:35Z</dcterms:created>
  <dcterms:modified xsi:type="dcterms:W3CDTF">2025-12-10T02:38:35Z</dcterms:modified>
</cp:coreProperties>
</file>

<file path=docProps/custom.xml><?xml version="1.0" encoding="utf-8"?>
<Properties xmlns="http://schemas.openxmlformats.org/officeDocument/2006/custom-properties" xmlns:vt="http://schemas.openxmlformats.org/officeDocument/2006/docPropsVTypes"/>
</file>