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Nigeria</w:t>
      </w:r>
      <w:r>
        <w:t xml:space="preserve"> </w:t>
      </w:r>
      <w:r>
        <w:t xml:space="preserve">Abuja</w:t>
      </w:r>
    </w:p>
    <w:bookmarkStart w:id="29" w:name="X4749d11a36fdd2228c5cd06ed5449c994b03c34"/>
    <w:p>
      <w:pPr>
        <w:pStyle w:val="Heading1"/>
      </w:pPr>
      <w:r>
        <w:t xml:space="preserve">Thesis Proposal: Implementing Configuration Management with Chef to Modernize IT Infrastructure in Nigeria Abuja</w:t>
      </w:r>
    </w:p>
    <w:bookmarkStart w:id="20" w:name="introduction"/>
    <w:p>
      <w:pPr>
        <w:pStyle w:val="Heading2"/>
      </w:pPr>
      <w:r>
        <w:t xml:space="preserve">1. Introduction</w:t>
      </w:r>
    </w:p>
    <w:p>
      <w:pPr>
        <w:pStyle w:val="FirstParagraph"/>
      </w:pPr>
      <w:r>
        <w:t xml:space="preserve">The rapid digital transformation across Nigeria's public and private sectors has created unprecedented demand for robust, scalable, and secure IT infrastructure. As the political and administrative capital of Nigeria, Abuja serves as a critical hub for government operations, financial institutions, educational bodies, and multinational corporations. However, organizations in</w:t>
      </w:r>
      <w:r>
        <w:t xml:space="preserve"> </w:t>
      </w:r>
      <w:r>
        <w:rPr>
          <w:bCs/>
          <w:b/>
        </w:rPr>
        <w:t xml:space="preserve">Nigeria Abuja</w:t>
      </w:r>
      <w:r>
        <w:t xml:space="preserve"> </w:t>
      </w:r>
      <w:r>
        <w:t xml:space="preserve">continue to struggle with manual server provisioning, inconsistent configurations, and reactive incident management – leading to costly downtime and security vulnerabilities. This Thesis Proposal outlines research into implementing</w:t>
      </w:r>
      <w:r>
        <w:t xml:space="preserve"> </w:t>
      </w:r>
      <w:r>
        <w:rPr>
          <w:bCs/>
          <w:b/>
        </w:rPr>
        <w:t xml:space="preserve">Chef</w:t>
      </w:r>
      <w:r>
        <w:t xml:space="preserve">, a modern infrastructure automation platform, as a solution to these challenges within the unique socio-technical context of Abuja's evolving IT landscape. By leveraging Chef's declarative configuration management capabilities, this study aims to establish a blueprint for efficient, auditable, and resilient infrastructure operations across Nigerian enterprises.</w:t>
      </w:r>
    </w:p>
    <w:bookmarkEnd w:id="20"/>
    <w:bookmarkStart w:id="21" w:name="problem-statement"/>
    <w:p>
      <w:pPr>
        <w:pStyle w:val="Heading2"/>
      </w:pPr>
      <w:r>
        <w:t xml:space="preserve">2. Problem Statement</w:t>
      </w:r>
    </w:p>
    <w:p>
      <w:pPr>
        <w:pStyle w:val="FirstParagraph"/>
      </w:pPr>
      <w:r>
        <w:t xml:space="preserve">Current IT operations in many Abuja-based organizations rely heavily on manual processes for server configuration and maintenance. This approach manifests in several critical issues:</w:t>
      </w:r>
    </w:p>
    <w:p>
      <w:pPr>
        <w:numPr>
          <w:ilvl w:val="0"/>
          <w:numId w:val="1001"/>
        </w:numPr>
        <w:pStyle w:val="Compact"/>
      </w:pPr>
      <w:r>
        <w:rPr>
          <w:bCs/>
          <w:b/>
        </w:rPr>
        <w:t xml:space="preserve">Inconsistency:</w:t>
      </w:r>
      <w:r>
        <w:t xml:space="preserve"> </w:t>
      </w:r>
      <w:r>
        <w:t xml:space="preserve">Variations between environments cause "works on my machine" failures during deployments.</w:t>
      </w:r>
    </w:p>
    <w:p>
      <w:pPr>
        <w:numPr>
          <w:ilvl w:val="0"/>
          <w:numId w:val="1001"/>
        </w:numPr>
        <w:pStyle w:val="Compact"/>
      </w:pPr>
      <w:r>
        <w:rPr>
          <w:bCs/>
          <w:b/>
        </w:rPr>
        <w:t xml:space="preserve">Operational Inefficiency:</w:t>
      </w:r>
      <w:r>
        <w:t xml:space="preserve"> </w:t>
      </w:r>
      <w:r>
        <w:t xml:space="preserve">Average server provisioning takes 4-6 hours manually, delaying service delivery in Abuja's fast-paced business environment.</w:t>
      </w:r>
    </w:p>
    <w:p>
      <w:pPr>
        <w:numPr>
          <w:ilvl w:val="0"/>
          <w:numId w:val="1001"/>
        </w:numPr>
        <w:pStyle w:val="Compact"/>
      </w:pPr>
      <w:r>
        <w:rPr>
          <w:bCs/>
          <w:b/>
        </w:rPr>
        <w:t xml:space="preserve">Security Risks:</w:t>
      </w:r>
      <w:r>
        <w:t xml:space="preserve"> </w:t>
      </w:r>
      <w:r>
        <w:t xml:space="preserve">Human error in configuration leads to unpatched systems and non-compliance with Nigeria's Cybercrime Act 2015 and NDPR regulations.</w:t>
      </w:r>
    </w:p>
    <w:p>
      <w:pPr>
        <w:numPr>
          <w:ilvl w:val="0"/>
          <w:numId w:val="1001"/>
        </w:numPr>
        <w:pStyle w:val="Compact"/>
      </w:pPr>
      <w:r>
        <w:rPr>
          <w:bCs/>
          <w:b/>
        </w:rPr>
        <w:t xml:space="preserve">Scalability Constraints:</w:t>
      </w:r>
      <w:r>
        <w:t xml:space="preserve"> </w:t>
      </w:r>
      <w:r>
        <w:t xml:space="preserve">Manual methods cannot support Abuja's growing digital economy, where organizations like the Federal Ministry of Finance or Zenith Bank require rapid expansion.</w:t>
      </w:r>
    </w:p>
    <w:p>
      <w:pPr>
        <w:pStyle w:val="FirstParagraph"/>
      </w:pPr>
      <w:r>
        <w:t xml:space="preserve">Without adopting infrastructure-as-code (IaC) practices, Abuja's IT ecosystem will remain vulnerable to operational chaos as digital initiatives accelerate under Nigeria's National Digital Economy Policy (2020-2030).</w:t>
      </w:r>
    </w:p>
    <w:bookmarkEnd w:id="21"/>
    <w:bookmarkStart w:id="22" w:name="research-objectives"/>
    <w:p>
      <w:pPr>
        <w:pStyle w:val="Heading2"/>
      </w:pPr>
      <w:r>
        <w:t xml:space="preserve">3. Research Objectives</w:t>
      </w:r>
    </w:p>
    <w:p>
      <w:pPr>
        <w:pStyle w:val="FirstParagraph"/>
      </w:pPr>
      <w:r>
        <w:t xml:space="preserve">This Thesis Proposal targets the following specific objectives for implementation in</w:t>
      </w:r>
      <w:r>
        <w:t xml:space="preserve"> </w:t>
      </w:r>
      <w:r>
        <w:rPr>
          <w:bCs/>
          <w:b/>
        </w:rPr>
        <w:t xml:space="preserve">Nigeria Abuja</w:t>
      </w:r>
      <w:r>
        <w:t xml:space="preserve">:</w:t>
      </w:r>
    </w:p>
    <w:p>
      <w:pPr>
        <w:numPr>
          <w:ilvl w:val="0"/>
          <w:numId w:val="1002"/>
        </w:numPr>
        <w:pStyle w:val="Compact"/>
      </w:pPr>
      <w:r>
        <w:rPr>
          <w:bCs/>
          <w:b/>
        </w:rPr>
        <w:t xml:space="preserve">Evaluate Contextual Fit:</w:t>
      </w:r>
      <w:r>
        <w:t xml:space="preserve"> </w:t>
      </w:r>
      <w:r>
        <w:t xml:space="preserve">Assess how Chef's architecture aligns with common infrastructure challenges faced by Abuja-based organizations (e.g., intermittent internet connectivity, legacy system dependencies).</w:t>
      </w:r>
    </w:p>
    <w:p>
      <w:pPr>
        <w:numPr>
          <w:ilvl w:val="0"/>
          <w:numId w:val="1002"/>
        </w:numPr>
        <w:pStyle w:val="Compact"/>
      </w:pPr>
      <w:r>
        <w:rPr>
          <w:bCs/>
          <w:b/>
        </w:rPr>
        <w:t xml:space="preserve">Develop Custom Solutions:</w:t>
      </w:r>
      <w:r>
        <w:t xml:space="preserve"> </w:t>
      </w:r>
      <w:r>
        <w:t xml:space="preserve">Design a localized Chef configuration framework addressing Nigerian compliance requirements and typical Abuja infrastructure patterns (e.g., hybrid cloud setups with local data centers).</w:t>
      </w:r>
    </w:p>
    <w:p>
      <w:pPr>
        <w:numPr>
          <w:ilvl w:val="0"/>
          <w:numId w:val="1002"/>
        </w:numPr>
        <w:pStyle w:val="Compact"/>
      </w:pPr>
      <w:r>
        <w:rPr>
          <w:bCs/>
          <w:b/>
        </w:rPr>
        <w:t xml:space="preserve">Demonstrate Operational Impact:</w:t>
      </w:r>
      <w:r>
        <w:t xml:space="preserve"> </w:t>
      </w:r>
      <w:r>
        <w:t xml:space="preserve">Quantify efficiency gains through pilot implementation at two Abuja institutions, measuring reductions in deployment time, configuration drift, and security incidents.</w:t>
      </w:r>
    </w:p>
    <w:p>
      <w:pPr>
        <w:numPr>
          <w:ilvl w:val="0"/>
          <w:numId w:val="1002"/>
        </w:numPr>
        <w:pStyle w:val="Compact"/>
      </w:pPr>
      <w:r>
        <w:rPr>
          <w:bCs/>
          <w:b/>
        </w:rPr>
        <w:t xml:space="preserve">Build Local Capacity:</w:t>
      </w:r>
      <w:r>
        <w:t xml:space="preserve"> </w:t>
      </w:r>
      <w:r>
        <w:t xml:space="preserve">Create training modules for Nigerian IT professionals on Chef adoption, addressing common barriers like technical skill gaps and cost concerns.</w:t>
      </w:r>
    </w:p>
    <w:bookmarkEnd w:id="22"/>
    <w:bookmarkStart w:id="23" w:name="literature-review-brief"/>
    <w:p>
      <w:pPr>
        <w:pStyle w:val="Heading2"/>
      </w:pPr>
      <w:r>
        <w:t xml:space="preserve">4. Literature Review (Brief)</w:t>
      </w:r>
    </w:p>
    <w:p>
      <w:pPr>
        <w:pStyle w:val="FirstParagraph"/>
      </w:pPr>
      <w:r>
        <w:t xml:space="preserve">While infrastructure automation tools like Chef are widely adopted globally, research focusing on their implementation in Sub-Saharan African contexts remains sparse. Existing studies (e.g., Adekunle et al., 2021) highlight Africa's unique challenges: unreliable network infrastructure, limited technical expertise, and budget constraints. Chef's strengths – including its use of Ruby-based cookbooks for clear configuration logic, centralized policy enforcement via Chef Server, and agentless mode for offline environments – offer potential solutions to these barriers. However, no prior research has specifically validated Chef's efficacy within Nigeria Abuja's distinct regulatory environment or demonstrated its cost-benefit ratio in emerging markets.</w:t>
      </w:r>
    </w:p>
    <w:bookmarkEnd w:id="23"/>
    <w:bookmarkStart w:id="24" w:name="methodology"/>
    <w:p>
      <w:pPr>
        <w:pStyle w:val="Heading2"/>
      </w:pPr>
      <w:r>
        <w:t xml:space="preserve">5. Methodology</w:t>
      </w:r>
    </w:p>
    <w:p>
      <w:pPr>
        <w:pStyle w:val="FirstParagraph"/>
      </w:pPr>
      <w:r>
        <w:t xml:space="preserve">This research employs a mixed-methods approach grounded in practical implementation:</w:t>
      </w:r>
    </w:p>
    <w:p>
      <w:pPr>
        <w:numPr>
          <w:ilvl w:val="0"/>
          <w:numId w:val="1003"/>
        </w:numPr>
        <w:pStyle w:val="Compact"/>
      </w:pPr>
      <w:r>
        <w:rPr>
          <w:bCs/>
          <w:b/>
        </w:rPr>
        <w:t xml:space="preserve">Phase 1: Contextual Assessment (Months 1-3)</w:t>
      </w:r>
      <w:r>
        <w:t xml:space="preserve">: Conduct interviews with IT managers at Abuja institutions (Federal Ministry, University of Abuja, commercial banks) to document current workflows and pain points. Survey will include questions about Nigeria-specific constraints like power instability and bandwidth limitations.</w:t>
      </w:r>
    </w:p>
    <w:p>
      <w:pPr>
        <w:numPr>
          <w:ilvl w:val="0"/>
          <w:numId w:val="1003"/>
        </w:numPr>
        <w:pStyle w:val="Compact"/>
      </w:pPr>
      <w:r>
        <w:rPr>
          <w:bCs/>
          <w:b/>
        </w:rPr>
        <w:t xml:space="preserve">Phase 2: Solution Design (Months 4-6)</w:t>
      </w:r>
      <w:r>
        <w:t xml:space="preserve">: Develop Chef cookbooks tailored for Nigerian infrastructure patterns. Key adaptations include:</w:t>
      </w:r>
    </w:p>
    <w:p>
      <w:pPr>
        <w:numPr>
          <w:ilvl w:val="1"/>
          <w:numId w:val="1004"/>
        </w:numPr>
        <w:pStyle w:val="Compact"/>
      </w:pPr>
      <w:r>
        <w:t xml:space="preserve">Offline-first configuration sync to handle network interruptions common in Abuja</w:t>
      </w:r>
    </w:p>
    <w:p>
      <w:pPr>
        <w:numPr>
          <w:ilvl w:val="1"/>
          <w:numId w:val="1004"/>
        </w:numPr>
        <w:pStyle w:val="Compact"/>
      </w:pPr>
      <w:r>
        <w:t xml:space="preserve">Nigerian regulatory compliance profiles (e.g., NDPR data handling rules)</w:t>
      </w:r>
    </w:p>
    <w:p>
      <w:pPr>
        <w:numPr>
          <w:ilvl w:val="1"/>
          <w:numId w:val="1004"/>
        </w:numPr>
        <w:pStyle w:val="Compact"/>
      </w:pPr>
      <w:r>
        <w:t xml:space="preserve">Cost-optimized deployment leveraging affordable cloud providers popular in Nigeria</w:t>
      </w:r>
    </w:p>
    <w:p>
      <w:pPr>
        <w:numPr>
          <w:ilvl w:val="0"/>
          <w:numId w:val="1003"/>
        </w:numPr>
        <w:pStyle w:val="Compact"/>
      </w:pPr>
      <w:r>
        <w:rPr>
          <w:bCs/>
          <w:b/>
        </w:rPr>
        <w:t xml:space="preserve">Phase 3: Pilot Implementation &amp; Measurement (Months 7-10)</w:t>
      </w:r>
      <w:r>
        <w:t xml:space="preserve">: Deploy the Chef solution at two Abuja partners. Track metrics including:</w:t>
      </w:r>
    </w:p>
    <w:p>
      <w:pPr>
        <w:numPr>
          <w:ilvl w:val="1"/>
          <w:numId w:val="1005"/>
        </w:numPr>
        <w:pStyle w:val="Compact"/>
      </w:pPr>
      <w:r>
        <w:t xml:space="preserve">Server provisioning time (target: reduce from 6h to &lt;30m)</w:t>
      </w:r>
    </w:p>
    <w:p>
      <w:pPr>
        <w:numPr>
          <w:ilvl w:val="1"/>
          <w:numId w:val="1005"/>
        </w:numPr>
        <w:pStyle w:val="Compact"/>
      </w:pPr>
      <w:r>
        <w:t xml:space="preserve">Configuration drift incidents (% reduction)</w:t>
      </w:r>
    </w:p>
    <w:p>
      <w:pPr>
        <w:numPr>
          <w:ilvl w:val="1"/>
          <w:numId w:val="1005"/>
        </w:numPr>
        <w:pStyle w:val="Compact"/>
      </w:pPr>
      <w:r>
        <w:t xml:space="preserve">Security compliance audit results</w:t>
      </w:r>
    </w:p>
    <w:p>
      <w:pPr>
        <w:numPr>
          <w:ilvl w:val="0"/>
          <w:numId w:val="1003"/>
        </w:numPr>
        <w:pStyle w:val="Compact"/>
      </w:pPr>
      <w:r>
        <w:rPr>
          <w:bCs/>
          <w:b/>
        </w:rPr>
        <w:t xml:space="preserve">Phase 4: Knowledge Transfer (Month 11-12)</w:t>
      </w:r>
      <w:r>
        <w:t xml:space="preserve">: Develop a Nigerian-focused Chef training curriculum for local IT professionals, incorporating Abuja-based case studies.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w:t>
      </w:r>
      <w:r>
        <w:t xml:space="preserve"> </w:t>
      </w:r>
      <w:r>
        <w:rPr>
          <w:bCs/>
          <w:b/>
        </w:rPr>
        <w:t xml:space="preserve">Nigeria Abuja</w:t>
      </w:r>
      <w:r>
        <w:t xml:space="preserve">'s digital ecosystem:</w:t>
      </w:r>
    </w:p>
    <w:p>
      <w:pPr>
        <w:numPr>
          <w:ilvl w:val="0"/>
          <w:numId w:val="1006"/>
        </w:numPr>
        <w:pStyle w:val="Compact"/>
      </w:pPr>
      <w:r>
        <w:rPr>
          <w:bCs/>
          <w:b/>
        </w:rPr>
        <w:t xml:space="preserve">A Practical Framework:</w:t>
      </w:r>
      <w:r>
        <w:t xml:space="preserve"> </w:t>
      </w:r>
      <w:r>
        <w:t xml:space="preserve">A validated Chef implementation strategy specifically designed for Nigeria's infrastructure constraints, addressing the lack of localized IaC guidance.</w:t>
      </w:r>
    </w:p>
    <w:p>
      <w:pPr>
        <w:numPr>
          <w:ilvl w:val="0"/>
          <w:numId w:val="1006"/>
        </w:numPr>
        <w:pStyle w:val="Compact"/>
      </w:pPr>
      <w:r>
        <w:rPr>
          <w:bCs/>
          <w:b/>
        </w:rPr>
        <w:t xml:space="preserve">Quantifiable Efficiency Gains:</w:t>
      </w:r>
      <w:r>
        <w:t xml:space="preserve"> </w:t>
      </w:r>
      <w:r>
        <w:t xml:space="preserve">Evidence that Chef reduces deployment time by 80% and cuts configuration-related outages by 65%, directly supporting Abuja's goal to become a "Smart City" hub.</w:t>
      </w:r>
    </w:p>
    <w:p>
      <w:pPr>
        <w:numPr>
          <w:ilvl w:val="0"/>
          <w:numId w:val="1006"/>
        </w:numPr>
        <w:pStyle w:val="Compact"/>
      </w:pPr>
      <w:r>
        <w:rPr>
          <w:bCs/>
          <w:b/>
        </w:rPr>
        <w:t xml:space="preserve">National Impact:</w:t>
      </w:r>
      <w:r>
        <w:t xml:space="preserve"> </w:t>
      </w:r>
      <w:r>
        <w:t xml:space="preserve">A scalable model adaptable across Nigerian states, accelerating digital government services under initiatives like the National Identity Management Commission (NIMC).</w:t>
      </w:r>
    </w:p>
    <w:p>
      <w:pPr>
        <w:numPr>
          <w:ilvl w:val="0"/>
          <w:numId w:val="1006"/>
        </w:numPr>
        <w:pStyle w:val="Compact"/>
      </w:pPr>
      <w:r>
        <w:rPr>
          <w:bCs/>
          <w:b/>
        </w:rPr>
        <w:t xml:space="preserve">Capacity Building:</w:t>
      </w:r>
      <w:r>
        <w:t xml:space="preserve"> </w:t>
      </w:r>
      <w:r>
        <w:t xml:space="preserve">Empowered Nigerian IT professionals capable of maintaining autonomous infrastructure operations – reducing reliance on expensive foreign consultants.</w:t>
      </w:r>
    </w:p>
    <w:p>
      <w:pPr>
        <w:pStyle w:val="FirstParagraph"/>
      </w:pPr>
      <w:r>
        <w:t xml:space="preserve">The significance extends beyond technical efficiency: By enabling reliable, secure infrastructure, Chef implementation supports Nigeria's economic growth. Abuja-based organizations will experience faster service delivery for citizens (e.g., streamlined tax processing at the Federal Inland Revenue Service), enhanced data protection for financial institutions, and stronger cybersecurity posture against escalating threats in Africa's fastest-growing digital economy.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Contextual Assessment &amp; Planning</w:t>
      </w:r>
    </w:p>
    <w:p>
      <w:pPr>
        <w:pStyle w:val="BodyText"/>
      </w:pPr>
      <w:r>
        <w:t xml:space="preserve">1-3</w:t>
      </w:r>
    </w:p>
    <w:p>
      <w:pPr>
        <w:pStyle w:val="BodyText"/>
      </w:pPr>
      <w:r>
        <w:t xml:space="preserve">Nigeria Abuja IT Infrastructure Report + Requirements Doc</w:t>
      </w:r>
    </w:p>
    <w:p>
      <w:pPr>
        <w:pStyle w:val="BodyText"/>
      </w:pPr>
      <w:r>
        <w:t xml:space="preserve">Chef Solution Design &amp; Customization</w:t>
      </w:r>
    </w:p>
    <w:p>
      <w:pPr>
        <w:pStyle w:val="BodyText"/>
      </w:pPr>
      <w:r>
        <w:t xml:space="preserve">4-6</w:t>
      </w:r>
    </w:p>
    <w:p>
      <w:pPr>
        <w:pStyle w:val="BodyText"/>
      </w:pPr>
      <w:r>
        <w:t xml:space="preserve">Localized Chef Cookbooks + Compliance Profiles</w:t>
      </w:r>
    </w:p>
    <w:p>
      <w:pPr>
        <w:pStyle w:val="BodyText"/>
      </w:pPr>
      <w:r>
        <w:t xml:space="preserve">Pilot Implementation &amp; Data Collection</w:t>
      </w:r>
    </w:p>
    <w:p>
      <w:pPr>
        <w:pStyle w:val="BodyText"/>
      </w:pPr>
      <w:r>
        <w:t xml:space="preserve">7-10</w:t>
      </w:r>
    </w:p>
    <w:p>
      <w:pPr>
        <w:pStyle w:val="BodyText"/>
      </w:pPr>
      <w:r>
        <w:t xml:space="preserve">Chef Deployment Metrics Report + Performance Benchmarks</w:t>
      </w:r>
    </w:p>
    <w:p>
      <w:pPr>
        <w:pStyle w:val="BodyText"/>
      </w:pPr>
      <w:r>
        <w:t xml:space="preserve">Knowledge Transfer &amp; Final Thesis Write-up</w:t>
      </w:r>
    </w:p>
    <w:p>
      <w:pPr>
        <w:pStyle w:val="BodyText"/>
      </w:pPr>
      <w:r>
        <w:t xml:space="preserve">11-12</w:t>
      </w:r>
    </w:p>
    <w:p>
      <w:pPr>
        <w:pStyle w:val="BodyText"/>
      </w:pPr>
      <w:r>
        <w:t xml:space="preserve">Thesis Proposal Document + Training Curriculum for Nigerian IT Teams</w:t>
      </w:r>
    </w:p>
    <w:bookmarkEnd w:id="26"/>
    <w:bookmarkStart w:id="27" w:name="conclusion"/>
    <w:p>
      <w:pPr>
        <w:pStyle w:val="Heading2"/>
      </w:pPr>
      <w:r>
        <w:t xml:space="preserve">8. Conclusion</w:t>
      </w:r>
    </w:p>
    <w:p>
      <w:pPr>
        <w:pStyle w:val="FirstParagraph"/>
      </w:pPr>
      <w:r>
        <w:t xml:space="preserve">This Thesis Proposal presents a timely intervention at the intersection of global infrastructure automation and Nigeria's digital ambitions. By focusing on</w:t>
      </w:r>
      <w:r>
        <w:t xml:space="preserve"> </w:t>
      </w:r>
      <w:r>
        <w:rPr>
          <w:bCs/>
          <w:b/>
        </w:rPr>
        <w:t xml:space="preserve">Chef</w:t>
      </w:r>
      <w:r>
        <w:t xml:space="preserve"> </w:t>
      </w:r>
      <w:r>
        <w:t xml:space="preserve">as the core technology and anchoring implementation in the operational realities of</w:t>
      </w:r>
      <w:r>
        <w:t xml:space="preserve"> </w:t>
      </w:r>
      <w:r>
        <w:rPr>
          <w:bCs/>
          <w:b/>
        </w:rPr>
        <w:t xml:space="preserve">Nigeria Abuja</w:t>
      </w:r>
      <w:r>
        <w:t xml:space="preserve">, this research directly addresses critical gaps in Africa's IT modernization journey. The successful execution will yield not just academic contribution, but an actionable blueprint for organizations nationwide to build resilient, efficient, and compliant digital foundations – a prerequisite for Nigeria's vision as a leading digital economy in the 21st century. The proposed work positions Abuja as an innovation catalyst within Nigeria's tech ecosystem rather than merely a passive adopter of foreign solutions.</w:t>
      </w:r>
    </w:p>
    <w:bookmarkEnd w:id="27"/>
    <w:bookmarkStart w:id="28" w:name="references-selected"/>
    <w:p>
      <w:pPr>
        <w:pStyle w:val="Heading2"/>
      </w:pPr>
      <w:r>
        <w:t xml:space="preserve">9. References (Selected)</w:t>
      </w:r>
    </w:p>
    <w:p>
      <w:pPr>
        <w:numPr>
          <w:ilvl w:val="0"/>
          <w:numId w:val="1007"/>
        </w:numPr>
        <w:pStyle w:val="Compact"/>
      </w:pPr>
      <w:r>
        <w:t xml:space="preserve">Nigeria National Digital Economy Policy and Strategy (2020-2030). Federal Ministry of Communications.</w:t>
      </w:r>
    </w:p>
    <w:p>
      <w:pPr>
        <w:numPr>
          <w:ilvl w:val="0"/>
          <w:numId w:val="1007"/>
        </w:numPr>
        <w:pStyle w:val="Compact"/>
      </w:pPr>
      <w:r>
        <w:t xml:space="preserve">Adekunle, A., et al. (2021). "Infrastructure Automation in Emerging Economies: Challenges and Opportunities." *Journal of African Information Systems*, 15(4), 78-95.</w:t>
      </w:r>
    </w:p>
    <w:p>
      <w:pPr>
        <w:numPr>
          <w:ilvl w:val="0"/>
          <w:numId w:val="1007"/>
        </w:numPr>
        <w:pStyle w:val="Compact"/>
      </w:pPr>
      <w:r>
        <w:t xml:space="preserve">Chef Software Inc. (2023). *Chef Documentation: Configuration Management for Hybrid Environments*. Retrieved from chef.io</w:t>
      </w:r>
    </w:p>
    <w:p>
      <w:pPr>
        <w:numPr>
          <w:ilvl w:val="0"/>
          <w:numId w:val="1007"/>
        </w:numPr>
        <w:pStyle w:val="Compact"/>
      </w:pPr>
      <w:r>
        <w:t xml:space="preserve">Nigeria Data Protection Regulation (NDPR) 2019. National Information Technology Development Agency (NITDA).</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Nigeria Abuja</dc:title>
  <dc:creator/>
  <dc:language>en</dc:language>
  <cp:keywords/>
  <dcterms:created xsi:type="dcterms:W3CDTF">2026-05-31T01:14:06Z</dcterms:created>
  <dcterms:modified xsi:type="dcterms:W3CDTF">2026-05-31T01:14:06Z</dcterms:modified>
</cp:coreProperties>
</file>

<file path=docProps/custom.xml><?xml version="1.0" encoding="utf-8"?>
<Properties xmlns="http://schemas.openxmlformats.org/officeDocument/2006/custom-properties" xmlns:vt="http://schemas.openxmlformats.org/officeDocument/2006/docPropsVTypes"/>
</file>