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Automating</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d15d12db19db99d2f70e63602d287e4abefa8f9"/>
    <w:p>
      <w:pPr>
        <w:pStyle w:val="Heading1"/>
      </w:pPr>
      <w:r>
        <w:t xml:space="preserve">Thesis Proposal: Leveraging Chef for Scalable and Reliable IT Infrastructure Automation in Tanzania Dar es Salaam's Digital Transformation Landscape</w:t>
      </w:r>
    </w:p>
    <w:bookmarkStart w:id="20" w:name="abstract"/>
    <w:p>
      <w:pPr>
        <w:pStyle w:val="Heading2"/>
      </w:pPr>
      <w:r>
        <w:t xml:space="preserve">Abstract</w:t>
      </w:r>
    </w:p>
    <w:p>
      <w:pPr>
        <w:pStyle w:val="FirstParagraph"/>
      </w:pPr>
      <w:r>
        <w:t xml:space="preserve">This thesis proposal outlines a research project investigating the application of Chef, an enterprise-grade infrastructure automation platform, to address critical challenges in IT infrastructure management within Tanzanian organizations based in Dar es Salaam. As Tanzania accelerates its digital economy ambitions through initiatives like the National ICT Policy 2015 and Vision 2025, businesses and public sector entities face mounting pressures from fragmented systems, manual configuration errors, slow deployment cycles, and scalability limitations. This research proposes that Chef offers a viable solution to automate infrastructure provisioning, configuration management, compliance enforcement, and continuous delivery tailored to the unique operational context of Dar es Salaam. The study will evaluate Chef's adaptability to local constraints including intermittent power supply, evolving network reliability, limited specialized talent pools, and specific regulatory requirements within Tanzania. Through a mixed-methods approach involving case studies with key stakeholders in Dar es Salaam's technology ecosystem (including financial services, telecommunications, e-government platforms), this thesis aims to develop a practical framework for implementing Chef that maximizes efficiency gains while addressing local implementation barriers. The findings will provide actionable insights for Tanzanian IT leaders and contribute to the global discourse on infrastructure automation in emerging economies.</w:t>
      </w:r>
    </w:p>
    <w:bookmarkEnd w:id="20"/>
    <w:bookmarkStart w:id="21" w:name="X8fa9699fdd77bc56beea9cb6f4c27f413ca7c90"/>
    <w:p>
      <w:pPr>
        <w:pStyle w:val="Heading2"/>
      </w:pPr>
      <w:r>
        <w:t xml:space="preserve">1. Introduction: The Imperative for Modern Infrastructure Automation in Tanzania Dar es Salaam</w:t>
      </w:r>
    </w:p>
    <w:p>
      <w:pPr>
        <w:pStyle w:val="FirstParagraph"/>
      </w:pPr>
      <w:r>
        <w:t xml:space="preserve">Dar es Salaam, as Tanzania's economic engine and primary hub for technology adoption, is witnessing rapid digitization across sectors. However, this growth is often hampered by outdated IT practices centered on manual server management and ad-hoc configuration. The resulting inefficiencies manifest as prolonged service outages during critical business periods (e.g., tax seasons for government portals), security vulnerabilities from inconsistent patching, and significant resource drain on IT staff – resources that could be better deployed towards innovation. Traditional approaches are simply unsustainable in the face of increasing demand for cloud-native applications, mobile services (like M-Pesa's expansion), and data-driven decision-making within Tanzanian enterprises. This project directly addresses this gap by proposing Chef as a strategic enabler for modernizing Tanzania's IT infrastructure landscape in Dar es Salaam. Chef, developed by chef.io and widely adopted globally for its idempotent automation capabilities using Ruby-based recipes (Cookbooks), provides the foundation needed to transform how organizations manage their digital assets from provisioning to compliance.</w:t>
      </w:r>
    </w:p>
    <w:bookmarkEnd w:id="21"/>
    <w:bookmarkStart w:id="22" w:name="problem-statement"/>
    <w:p>
      <w:pPr>
        <w:pStyle w:val="Heading2"/>
      </w:pPr>
      <w:r>
        <w:t xml:space="preserve">2. Problem Statement</w:t>
      </w:r>
    </w:p>
    <w:p>
      <w:pPr>
        <w:pStyle w:val="FirstParagraph"/>
      </w:pPr>
      <w:r>
        <w:t xml:space="preserve">The current state of IT infrastructure management in many Tanzanian organizations operating in Dar es Salaam is characterized by high costs, operational fragility, and slow time-to-market for new services. Key challenges include:</w:t>
      </w:r>
    </w:p>
    <w:p>
      <w:pPr>
        <w:numPr>
          <w:ilvl w:val="0"/>
          <w:numId w:val="1001"/>
        </w:numPr>
        <w:pStyle w:val="Compact"/>
      </w:pPr>
      <w:r>
        <w:rPr>
          <w:bCs/>
          <w:b/>
        </w:rPr>
        <w:t xml:space="preserve">Manual Errors &amp; Inconsistency:</w:t>
      </w:r>
      <w:r>
        <w:t xml:space="preserve"> </w:t>
      </w:r>
      <w:r>
        <w:t xml:space="preserve">Configuration drift due to manual server setup leads to application failures and security risks, particularly problematic during critical periods like the Tanzanian Revenue Authority's tax filing windows.</w:t>
      </w:r>
    </w:p>
    <w:p>
      <w:pPr>
        <w:numPr>
          <w:ilvl w:val="0"/>
          <w:numId w:val="1001"/>
        </w:numPr>
        <w:pStyle w:val="Compact"/>
      </w:pPr>
      <w:r>
        <w:rPr>
          <w:bCs/>
          <w:b/>
        </w:rPr>
        <w:t xml:space="preserve">Limited Scalability:</w:t>
      </w:r>
      <w:r>
        <w:t xml:space="preserve"> </w:t>
      </w:r>
      <w:r>
        <w:t xml:space="preserve">Scaling infrastructure for new user bases (e.g., national e-health initiatives or fintech startups in Dar es Salaam) is a slow, error-prone process reliant on individual IT staff.</w:t>
      </w:r>
    </w:p>
    <w:p>
      <w:pPr>
        <w:numPr>
          <w:ilvl w:val="0"/>
          <w:numId w:val="1001"/>
        </w:numPr>
        <w:pStyle w:val="Compact"/>
      </w:pPr>
      <w:r>
        <w:rPr>
          <w:bCs/>
          <w:b/>
        </w:rPr>
        <w:t xml:space="preserve">Compliance Gaps:</w:t>
      </w:r>
      <w:r>
        <w:t xml:space="preserve"> </w:t>
      </w:r>
      <w:r>
        <w:t xml:space="preserve">Adhering to emerging Tanzanian data protection regulations and sector-specific standards (like those for banking) is difficult with manual processes, increasing legal and reputational risk.</w:t>
      </w:r>
    </w:p>
    <w:p>
      <w:pPr>
        <w:numPr>
          <w:ilvl w:val="0"/>
          <w:numId w:val="1001"/>
        </w:numPr>
        <w:pStyle w:val="Compact"/>
      </w:pPr>
      <w:r>
        <w:rPr>
          <w:bCs/>
          <w:b/>
        </w:rPr>
        <w:t xml:space="preserve">Talent Shortage:</w:t>
      </w:r>
      <w:r>
        <w:t xml:space="preserve"> </w:t>
      </w:r>
      <w:r>
        <w:t xml:space="preserve">There is a critical shortage of professionals trained in modern infrastructure automation tools within Tanzania's IT workforce, hindering adoption of solutions like Chef.</w:t>
      </w:r>
    </w:p>
    <w:p>
      <w:pPr>
        <w:pStyle w:val="FirstParagraph"/>
      </w:pPr>
      <w:r>
        <w:t xml:space="preserve">The hypothesis driving this thesis is that implementing Chef, with appropriate local adaptation and capacity building, can significantly mitigate these challenges by enabling consistent, auditable, and scalable infrastructure management specific to the operational realities of Dar es Salaam organizations.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IT infrastructure management practices and pain points across diverse organization types (SMEs, large enterprises, government agencies) in Dar es Salaam.</w:t>
      </w:r>
    </w:p>
    <w:p>
      <w:pPr>
        <w:numPr>
          <w:ilvl w:val="0"/>
          <w:numId w:val="1002"/>
        </w:numPr>
        <w:pStyle w:val="Compact"/>
      </w:pPr>
      <w:r>
        <w:t xml:space="preserve">To evaluate the technical and operational feasibility of implementing Chef within typical Tanzanian IT environments in Dar es Salaam, considering power stability, network constraints, and hardware diversity.</w:t>
      </w:r>
    </w:p>
    <w:p>
      <w:pPr>
        <w:numPr>
          <w:ilvl w:val="0"/>
          <w:numId w:val="1002"/>
        </w:numPr>
        <w:pStyle w:val="Compact"/>
      </w:pPr>
      <w:r>
        <w:t xml:space="preserve">To develop a practical adoption framework specifically designed for Tanzanian context, including strategies for talent development (e.g., partnership with institutions like Tanzania Technology University - TUM) and cost-effective implementation pathways.</w:t>
      </w:r>
    </w:p>
    <w:p>
      <w:pPr>
        <w:numPr>
          <w:ilvl w:val="0"/>
          <w:numId w:val="1002"/>
        </w:numPr>
        <w:pStyle w:val="Compact"/>
      </w:pPr>
      <w:r>
        <w:t xml:space="preserve">To measure the potential impact of Chef adoption on key metrics: reduced deployment time, decreased configuration errors, improved compliance adherence, and enhanced IT staff productivity in selected pilot organizations within Dar es Salaam.</w:t>
      </w:r>
    </w:p>
    <w:bookmarkEnd w:id="23"/>
    <w:bookmarkStart w:id="24" w:name="methodology"/>
    <w:p>
      <w:pPr>
        <w:pStyle w:val="Heading2"/>
      </w:pPr>
      <w:r>
        <w:t xml:space="preserve">4. Methodology</w:t>
      </w:r>
    </w:p>
    <w:p>
      <w:pPr>
        <w:pStyle w:val="FirstParagraph"/>
      </w:pPr>
      <w:r>
        <w:t xml:space="preserve">This research will employ a mixed-methods approach:</w:t>
      </w:r>
    </w:p>
    <w:p>
      <w:pPr>
        <w:numPr>
          <w:ilvl w:val="0"/>
          <w:numId w:val="1003"/>
        </w:numPr>
        <w:pStyle w:val="Compact"/>
      </w:pPr>
      <w:r>
        <w:rPr>
          <w:bCs/>
          <w:b/>
        </w:rPr>
        <w:t xml:space="preserve">Phase 1 (Qualitative):</w:t>
      </w:r>
      <w:r>
        <w:t xml:space="preserve"> </w:t>
      </w:r>
      <w:r>
        <w:t xml:space="preserve">In-depth interviews and focus groups with IT managers, system administrators, and business unit leaders at 5-8 key organizations in Dar es Salaam (e.g., banks like CRDB, telecoms like Vodacom Tanzania, e-government project teams).</w:t>
      </w:r>
    </w:p>
    <w:p>
      <w:pPr>
        <w:numPr>
          <w:ilvl w:val="0"/>
          <w:numId w:val="1003"/>
        </w:numPr>
        <w:pStyle w:val="Compact"/>
      </w:pPr>
      <w:r>
        <w:rPr>
          <w:bCs/>
          <w:b/>
        </w:rPr>
        <w:t xml:space="preserve">Phase 2 (Technical Assessment &amp; Pilot):</w:t>
      </w:r>
      <w:r>
        <w:t xml:space="preserve"> </w:t>
      </w:r>
      <w:r>
        <w:t xml:space="preserve">Implementation of Chef within a controlled environment of one or two pilot organizations. This will involve setting up a Chef server infrastructure (on-premises or cloud-based), developing relevant cookbooks for common Tanzanian applications, and conducting trials focusing on specific use cases like automating the deployment of internal HR systems or customer-facing web portals.</w:t>
      </w:r>
    </w:p>
    <w:p>
      <w:pPr>
        <w:numPr>
          <w:ilvl w:val="0"/>
          <w:numId w:val="1003"/>
        </w:numPr>
        <w:pStyle w:val="Compact"/>
      </w:pPr>
      <w:r>
        <w:rPr>
          <w:bCs/>
          <w:b/>
        </w:rPr>
        <w:t xml:space="preserve">Phase 3 (Quantitative Analysis &amp; Framework Development):</w:t>
      </w:r>
      <w:r>
        <w:t xml:space="preserve"> </w:t>
      </w:r>
      <w:r>
        <w:t xml:space="preserve">Collection and analysis of performance data from the pilot (e.g., time to deploy new servers, error rates pre/post-implementation). Synthesis of findings with literature and stakeholder feedback to create a validated implementation framework tailored for Tanzania Dar es Salaam.</w:t>
      </w:r>
    </w:p>
    <w:p>
      <w:pPr>
        <w:pStyle w:val="FirstParagraph"/>
      </w:pPr>
      <w:r>
        <w:t xml:space="preserve">The study will adhere to ethical guidelines, ensuring participant anonymity and obtaining informed consent. Data collection will occur within the context of Dar es Salaam's unique socio-economic environment.</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critical gap in understanding how advanced infrastructure automation tools can be successfully implemented beyond traditional Western tech hubs. The proposed research will deliver:</w:t>
      </w:r>
    </w:p>
    <w:p>
      <w:pPr>
        <w:numPr>
          <w:ilvl w:val="0"/>
          <w:numId w:val="1004"/>
        </w:numPr>
        <w:pStyle w:val="Compact"/>
      </w:pPr>
      <w:r>
        <w:rPr>
          <w:bCs/>
          <w:b/>
        </w:rPr>
        <w:t xml:space="preserve">A Practical Framework:</w:t>
      </w:r>
      <w:r>
        <w:t xml:space="preserve"> </w:t>
      </w:r>
      <w:r>
        <w:t xml:space="preserve">A documented, step-by-step guide for Tanzanian organizations to adopt Chef, explicitly addressing local challenges like intermittent connectivity and talent development.</w:t>
      </w:r>
    </w:p>
    <w:p>
      <w:pPr>
        <w:numPr>
          <w:ilvl w:val="0"/>
          <w:numId w:val="1004"/>
        </w:numPr>
        <w:pStyle w:val="Compact"/>
      </w:pPr>
      <w:r>
        <w:rPr>
          <w:bCs/>
          <w:b/>
        </w:rPr>
        <w:t xml:space="preserve">Empirical Evidence:</w:t>
      </w:r>
      <w:r>
        <w:t xml:space="preserve"> </w:t>
      </w:r>
      <w:r>
        <w:t xml:space="preserve">Data demonstrating tangible ROI (reduced costs, faster deployments) specific to the Dar es Salaam market context.</w:t>
      </w:r>
    </w:p>
    <w:p>
      <w:pPr>
        <w:numPr>
          <w:ilvl w:val="0"/>
          <w:numId w:val="1004"/>
        </w:numPr>
        <w:pStyle w:val="Compact"/>
      </w:pPr>
      <w:r>
        <w:rPr>
          <w:bCs/>
          <w:b/>
        </w:rPr>
        <w:t xml:space="preserve">Talent Pipeline Development:</w:t>
      </w:r>
      <w:r>
        <w:t xml:space="preserve"> </w:t>
      </w:r>
      <w:r>
        <w:t xml:space="preserve">Insights for educational institutions and training providers in Tanzania on integrating Chef skills into curricula, directly supporting national digital workforce goals.</w:t>
      </w:r>
    </w:p>
    <w:p>
      <w:pPr>
        <w:numPr>
          <w:ilvl w:val="0"/>
          <w:numId w:val="1004"/>
        </w:numPr>
        <w:pStyle w:val="Compact"/>
      </w:pPr>
      <w:r>
        <w:rPr>
          <w:bCs/>
          <w:b/>
        </w:rPr>
        <w:t xml:space="preserve">Accelerated Digital Transformation:</w:t>
      </w:r>
      <w:r>
        <w:t xml:space="preserve"> </w:t>
      </w:r>
      <w:r>
        <w:t xml:space="preserve">By providing a scalable solution to a core IT bottleneck, this research aims to empower Tanzanian businesses and government entities in Dar es Salaam to deploy innovative digital services more reliably and rapidly, contributing directly to Tanzania's economic growth ambitions.</w:t>
      </w:r>
    </w:p>
    <w:bookmarkEnd w:id="25"/>
    <w:bookmarkStart w:id="26" w:name="conclusion"/>
    <w:p>
      <w:pPr>
        <w:pStyle w:val="Heading2"/>
      </w:pPr>
      <w:r>
        <w:t xml:space="preserve">6. Conclusion</w:t>
      </w:r>
    </w:p>
    <w:p>
      <w:pPr>
        <w:pStyle w:val="FirstParagraph"/>
      </w:pPr>
      <w:r>
        <w:t xml:space="preserve">The successful adoption of infrastructure automation tools like Chef represents a pivotal opportunity for organizations navigating the complexities of digitalization in Tanzania Dar es Salaam. This thesis proposal outlines a rigorous research path to demonstrate that Chef is not merely a foreign technology but a strategically valuable asset adaptable to Tanzania's unique operational landscape. By moving beyond manual IT management towards consistent, automated infrastructure, Tanzanian businesses can achieve greater resilience, security, and agility – essential ingredients for thriving in the continent's burgeoning digital economy. This work directly contributes to building the technical foundation necessary for sustainable innovation within Tanzania Dar es Salaam and provides a replicable model for similar emerging markets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Automating Infrastructure Management with Chef in Tanzania Dar es Salaam</dc:title>
  <dc:creator/>
  <dc:language>en</dc:language>
  <cp:keywords/>
  <dcterms:created xsi:type="dcterms:W3CDTF">2026-07-22T23:15:24Z</dcterms:created>
  <dcterms:modified xsi:type="dcterms:W3CDTF">2026-07-22T23:15:24Z</dcterms:modified>
</cp:coreProperties>
</file>

<file path=docProps/custom.xml><?xml version="1.0" encoding="utf-8"?>
<Properties xmlns="http://schemas.openxmlformats.org/officeDocument/2006/custom-properties" xmlns:vt="http://schemas.openxmlformats.org/officeDocument/2006/docPropsVTypes"/>
</file>