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Treatment</w:t>
      </w:r>
      <w:r>
        <w:t xml:space="preserve"> </w:t>
      </w:r>
      <w:r>
        <w:t xml:space="preserve">Technologies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Brasília</w:t>
      </w:r>
    </w:p>
    <w:bookmarkStart w:id="28" w:name="X7f8f3899454bc7e4f8fd2321cb57b84d8e2547e"/>
    <w:p>
      <w:pPr>
        <w:pStyle w:val="Heading1"/>
      </w:pPr>
      <w:r>
        <w:t xml:space="preserve">Thesis Proposal: Design and Optimization of Hybrid Membrane Filtration Systems for Municipal Wastewater Reuse in Brazil Brasília</w:t>
      </w:r>
    </w:p>
    <w:bookmarkStart w:id="20" w:name="introduction"/>
    <w:p>
      <w:pPr>
        <w:pStyle w:val="Heading2"/>
      </w:pPr>
      <w:r>
        <w:t xml:space="preserve">1. Introduction</w:t>
      </w:r>
    </w:p>
    <w:p>
      <w:pPr>
        <w:pStyle w:val="FirstParagraph"/>
      </w:pPr>
      <w:r>
        <w:t xml:space="preserve">The rapid urbanization of Brazil Brasília, the capital city of Brazil, presents unprecedented challenges for sustainable infrastructure development. As a planned city with a population exceeding 3 million and projected growth driven by government institutions and tourism, Brasília faces critical pressures on its water resources and wastewater management systems. Current municipal treatment facilities struggle to meet the demands of expanding urban centers, resulting in inadequate effluent quality before discharge into the Paranoá Lake basin—a vital ecological and recreational resource. This thesis proposal addresses a pivotal gap through the lens of Chemical Engineering innovation, positioning Brazil Brasília as both a case study and an urgent testing ground for scalable solutions. As a future Chemical Engineer operating within Brazil's industrial and environmental framework, this research directly aligns with national priorities for sustainable development enshrined in policies like the National Water Resources Policy (Lei 9.433/1997) and Brazil's commitment to the UN Sustainable Development Goals (SDGs). The proposed work will deliver actionable insights for Chemical Engineers tasked with engineering resilient systems in Brazil's unique urban context.</w:t>
      </w:r>
    </w:p>
    <w:bookmarkEnd w:id="20"/>
    <w:bookmarkStart w:id="21" w:name="problem-statement"/>
    <w:p>
      <w:pPr>
        <w:pStyle w:val="Heading2"/>
      </w:pPr>
      <w:r>
        <w:t xml:space="preserve">2. Problem Statement</w:t>
      </w:r>
    </w:p>
    <w:p>
      <w:pPr>
        <w:pStyle w:val="FirstParagraph"/>
      </w:pPr>
      <w:r>
        <w:t xml:space="preserve">Brasília’s wastewater infrastructure, largely designed for a smaller population, is overwhelmed by current and projected demands. Key issues include: (1) high organic load from domestic and nascent industrial sources (e.g., food processing), (2) insufficient tertiary treatment leading to nutrient discharge (nitrogen/phosphorus) that degrades Paranoá Lake ecology, and (3) energy inefficiency in existing aerobic processes. Current Brazilian regulations under ANVISA and CONAMA demand higher effluent standards, yet technological adaptation in Brasília lags due to a lack of localized engineering solutions. A Chemical Engineer operating within Brazil Brasília must navigate these constraints while prioritizing cost-effectiveness for municipal budgets and environmental protection specific to the Cerrado biome’s water systems. Failure to address this gap risks exacerbating public health risks, ecological damage, and economic losses in a city central to Brazil's administrative identity.</w:t>
      </w:r>
    </w:p>
    <w:bookmarkEnd w:id="21"/>
    <w:bookmarkStart w:id="22" w:name="research-objectives"/>
    <w:p>
      <w:pPr>
        <w:pStyle w:val="Heading2"/>
      </w:pPr>
      <w:r>
        <w:t xml:space="preserve">3. Research Objectives</w:t>
      </w:r>
    </w:p>
    <w:p>
      <w:pPr>
        <w:pStyle w:val="FirstParagraph"/>
      </w:pPr>
      <w:r>
        <w:t xml:space="preserve">This Thesis Proposal outlines a multi-faceted investigation with the following objectives for Chemical Engineer development in Brazil Brasília:</w:t>
      </w:r>
    </w:p>
    <w:p>
      <w:pPr>
        <w:numPr>
          <w:ilvl w:val="0"/>
          <w:numId w:val="1001"/>
        </w:numPr>
        <w:pStyle w:val="Compact"/>
      </w:pPr>
      <w:r>
        <w:rPr>
          <w:bCs/>
          <w:b/>
        </w:rPr>
        <w:t xml:space="preserve">System Design:</w:t>
      </w:r>
      <w:r>
        <w:t xml:space="preserve"> </w:t>
      </w:r>
      <w:r>
        <w:t xml:space="preserve">Develop a hybrid membrane bioreactor (MBR) system integrating forward osmosis (FO) and nanofiltration (NF) tailored to Brasília’s wastewater characteristics, accounting for seasonal temperature fluctuations and organic composition.</w:t>
      </w:r>
    </w:p>
    <w:p>
      <w:pPr>
        <w:numPr>
          <w:ilvl w:val="0"/>
          <w:numId w:val="1001"/>
        </w:numPr>
        <w:pStyle w:val="Compact"/>
      </w:pPr>
      <w:r>
        <w:rPr>
          <w:bCs/>
          <w:b/>
        </w:rPr>
        <w:t xml:space="preserve">Optimization:</w:t>
      </w:r>
      <w:r>
        <w:t xml:space="preserve"> </w:t>
      </w:r>
      <w:r>
        <w:t xml:space="preserve">Utilize Response Surface Methodology (RSM) to optimize operational parameters (sludge retention time, flux rate, pH) for maximum contaminant removal (&gt;95% COD, &gt;90% nutrients) while minimizing energy consumption by 25% compared to conventional systems.</w:t>
      </w:r>
    </w:p>
    <w:p>
      <w:pPr>
        <w:numPr>
          <w:ilvl w:val="0"/>
          <w:numId w:val="1001"/>
        </w:numPr>
        <w:pStyle w:val="Compact"/>
      </w:pPr>
      <w:r>
        <w:rPr>
          <w:bCs/>
          <w:b/>
        </w:rPr>
        <w:t xml:space="preserve">Scalability Assessment:</w:t>
      </w:r>
      <w:r>
        <w:t xml:space="preserve"> </w:t>
      </w:r>
      <w:r>
        <w:t xml:space="preserve">Conduct a techno-economic analysis (TEA) evaluating feasibility for deployment at the Jardim Botânico treatment plant in Brasília, considering local Brazilian material costs and labor availability.</w:t>
      </w:r>
    </w:p>
    <w:p>
      <w:pPr>
        <w:numPr>
          <w:ilvl w:val="0"/>
          <w:numId w:val="1001"/>
        </w:numPr>
        <w:pStyle w:val="Compact"/>
      </w:pPr>
      <w:r>
        <w:rPr>
          <w:bCs/>
          <w:b/>
        </w:rPr>
        <w:t xml:space="preserve">Environmental Impact:</w:t>
      </w:r>
      <w:r>
        <w:t xml:space="preserve"> </w:t>
      </w:r>
      <w:r>
        <w:t xml:space="preserve">Quantify lifecycle greenhouse gas emissions and resource recovery potential (e.g., water reuse for municipal parks), aligning with Brazil’s National Climate Change Policy (PNMC).</w:t>
      </w:r>
    </w:p>
    <w:bookmarkEnd w:id="22"/>
    <w:bookmarkStart w:id="23" w:name="X6622cb043f01b689cd575f6fd788afc64462ef5"/>
    <w:p>
      <w:pPr>
        <w:pStyle w:val="Heading2"/>
      </w:pPr>
      <w:r>
        <w:t xml:space="preserve">4. Literature Review: Context in Brazil Brasília</w:t>
      </w:r>
    </w:p>
    <w:p>
      <w:pPr>
        <w:pStyle w:val="FirstParagraph"/>
      </w:pPr>
      <w:r>
        <w:t xml:space="preserve">While membrane technologies are established globally, their adaptation to Brazilian urban conditions remains underexplored. Studies by LIMA et al. (2021) on São Paulo’s wastewater highlighted high organic load variability but offered no solution for tropical climate efficiency. In Brasília, research by SILVA &amp; ALMEIDA (2023) identified specific microbial challenges in Paranoá Lake catchment areas but focused on monitoring, not engineering intervention. Crucially, no Chemical Engineer-led study has addressed the integration of FO-NF systems for reuse in Brazil’s planned cities like Brasília. This gap is critical: as the capital city embodies Brazil’s modernization trajectory, its infrastructure must serve as a model for other rapidly urbanizing centers across the nation. The proposal builds directly on Brazilian research networks (e.g., CNPq-funded projects) but innovates by focusing on scalable, low-energy systems for Brasília’s unique topography and water scarcity challenges.</w:t>
      </w:r>
    </w:p>
    <w:bookmarkEnd w:id="23"/>
    <w:bookmarkStart w:id="24" w:name="methodology"/>
    <w:p>
      <w:pPr>
        <w:pStyle w:val="Heading2"/>
      </w:pPr>
      <w:r>
        <w:t xml:space="preserve">5. Methodology</w:t>
      </w:r>
    </w:p>
    <w:p>
      <w:pPr>
        <w:pStyle w:val="FirstParagraph"/>
      </w:pPr>
      <w:r>
        <w:t xml:space="preserve">The research employs a three-phase approach, fully grounded in the Brazilian context:</w:t>
      </w:r>
    </w:p>
    <w:p>
      <w:pPr>
        <w:numPr>
          <w:ilvl w:val="0"/>
          <w:numId w:val="1002"/>
        </w:numPr>
        <w:pStyle w:val="Compact"/>
      </w:pPr>
      <w:r>
        <w:rPr>
          <w:bCs/>
          <w:b/>
        </w:rPr>
        <w:t xml:space="preserve">Phase 1 (Field Data Collection &amp; Analysis):</w:t>
      </w:r>
      <w:r>
        <w:t xml:space="preserve"> </w:t>
      </w:r>
      <w:r>
        <w:t xml:space="preserve">Collaborate with Brasília’s municipal water utility (SAAE-DF) to collect 6 months of influent/effluent data from key treatment plants, analyzing turbidity, BOD5, and nutrient levels specific to Brazil Brasília’s wastewater profile.</w:t>
      </w:r>
    </w:p>
    <w:p>
      <w:pPr>
        <w:numPr>
          <w:ilvl w:val="0"/>
          <w:numId w:val="1002"/>
        </w:numPr>
        <w:pStyle w:val="Compact"/>
      </w:pPr>
      <w:r>
        <w:rPr>
          <w:bCs/>
          <w:b/>
        </w:rPr>
        <w:t xml:space="preserve">Phase 2 (Laboratory Scale Modeling):</w:t>
      </w:r>
      <w:r>
        <w:t xml:space="preserve"> </w:t>
      </w:r>
      <w:r>
        <w:t xml:space="preserve">Construct a pilot-scale MBR-FO-NF system in the Chemical Engineering laboratory at the University of Brasília (UnB), simulating local water chemistry. Experiments will use real wastewater samples from Brasília to validate membrane fouling resistance and treatment efficiency under Brazilian seasonal conditions.</w:t>
      </w:r>
    </w:p>
    <w:p>
      <w:pPr>
        <w:numPr>
          <w:ilvl w:val="0"/>
          <w:numId w:val="1002"/>
        </w:numPr>
        <w:pStyle w:val="Compact"/>
      </w:pPr>
      <w:r>
        <w:rPr>
          <w:bCs/>
          <w:b/>
        </w:rPr>
        <w:t xml:space="preserve">Phase 3 (System Integration &amp; Impact Assessment):</w:t>
      </w:r>
      <w:r>
        <w:t xml:space="preserve"> </w:t>
      </w:r>
      <w:r>
        <w:t xml:space="preserve">Apply data from Phases 1–2 to model full-scale implementation at Jardim Botânico. Conduct TEA using Brazilian cost indices (e.g., IBGE) and life-cycle assessment (LCA) per ISO 14040, with a focus on energy sources prevalent in Brazil Brasília (hydropower vs. thermal).</w:t>
      </w:r>
    </w:p>
    <w:p>
      <w:pPr>
        <w:pStyle w:val="FirstParagraph"/>
      </w:pPr>
      <w:r>
        <w:t xml:space="preserve">The methodology ensures the output is directly usable by Chemical Engineers working in Brazil’s regulatory and operational environment, prioritizing solutions that require minimal imported technology.</w:t>
      </w:r>
    </w:p>
    <w:bookmarkEnd w:id="24"/>
    <w:bookmarkStart w:id="25" w:name="X8e2e203d52604216b1de5a3f3edfc57b32cfd36"/>
    <w:p>
      <w:pPr>
        <w:pStyle w:val="Heading2"/>
      </w:pPr>
      <w:r>
        <w:t xml:space="preserve">6. Significance for Chemical Engineer Practice in Brazil Brasília</w:t>
      </w:r>
    </w:p>
    <w:p>
      <w:pPr>
        <w:pStyle w:val="FirstParagraph"/>
      </w:pPr>
      <w:r>
        <w:t xml:space="preserve">This Thesis Proposal offers transformative value for the professional trajectory of a Chemical Engineer in Brazil Brasília. It equips the engineer with cutting-edge skills in sustainable system design, data-driven optimization, and cross-sectoral collaboration—critical competencies demanded by Brazilian industries (e.g., Petrobras, ethanol refineries) and municipal authorities. The project directly supports Brazil’s National Development Plan (PND 2030), which prioritizes "water security for all." By developing a model applicable to Brasília’s infrastructure, the research provides a blueprint for Chemical Engineers nationwide: it demonstrates how localized engineering solutions can turn environmental challenges into opportunities for resource recovery and economic growth. Furthermore, the focus on energy efficiency aligns with Brazil’s renewable energy goals (e.g., 45% renewables by 2030), positioning the graduate as a leader in Brazil’s green industrial transition.</w:t>
      </w:r>
    </w:p>
    <w:bookmarkEnd w:id="25"/>
    <w:bookmarkStart w:id="26" w:name="expected-outcomes-and-timeline"/>
    <w:p>
      <w:pPr>
        <w:pStyle w:val="Heading2"/>
      </w:pPr>
      <w:r>
        <w:t xml:space="preserve">7. Expected Outcomes and Timeline</w:t>
      </w:r>
    </w:p>
    <w:p>
      <w:pPr>
        <w:pStyle w:val="FirstParagraph"/>
      </w:pPr>
      <w:r>
        <w:t xml:space="preserve">Expected outcomes include: (1) A validated hybrid membrane system design optimized for Brasília’s conditions; (2) Open-source operational guidelines for Brazilian municipal engineers; (3) Peer-reviewed publications in journals like *Chemical Engineering Research and Design* with relevance to Latin American contexts. The 24-month timeline prioritizes fieldwork during Brasília’s wet season (January–March) to capture hydrological variability, ensuring results are robust for Brazil’s climate.</w:t>
      </w:r>
    </w:p>
    <w:bookmarkEnd w:id="26"/>
    <w:bookmarkStart w:id="27" w:name="conclusion"/>
    <w:p>
      <w:pPr>
        <w:pStyle w:val="Heading2"/>
      </w:pPr>
      <w:r>
        <w:t xml:space="preserve">8. Conclusion</w:t>
      </w:r>
    </w:p>
    <w:p>
      <w:pPr>
        <w:pStyle w:val="FirstParagraph"/>
      </w:pPr>
      <w:r>
        <w:t xml:space="preserve">The Thesis Proposal for Chemical Engineering practice in Brazil Brasília presents a timely response to a critical infrastructure crisis. By centering the research on the capital city's unique challenges and leveraging its role as Brazil’s political and administrative heart, this project transcends academic inquiry to deliver tangible public good. It empowers future Chemical Engineers with the technical rigor, contextual awareness, and sustainability focus essential for addressing Brazil’s 21st-century development challenges. The successful completion of this work will not only advance water security in Brasília but also establish a replicable framework for urban engineering excellence across Brazil—a testament to the indispensable role of Chemical Engineering in shaping a resilient nation.</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Water Treatment Technologies for Urban Development in Brazil Brasília</dc:title>
  <dc:creator/>
  <dc:language>en</dc:language>
  <cp:keywords/>
  <dcterms:created xsi:type="dcterms:W3CDTF">2025-12-11T06:58:30Z</dcterms:created>
  <dcterms:modified xsi:type="dcterms:W3CDTF">2025-12-11T06:58:30Z</dcterms:modified>
</cp:coreProperties>
</file>

<file path=docProps/custom.xml><?xml version="1.0" encoding="utf-8"?>
<Properties xmlns="http://schemas.openxmlformats.org/officeDocument/2006/custom-properties" xmlns:vt="http://schemas.openxmlformats.org/officeDocument/2006/docPropsVTypes"/>
</file>