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Industrial</w:t>
      </w:r>
      <w:r>
        <w:t xml:space="preserve"> </w:t>
      </w:r>
      <w:r>
        <w:t xml:space="preserve">Waste</w:t>
      </w:r>
      <w:r>
        <w:t xml:space="preserve"> </w:t>
      </w:r>
      <w:r>
        <w:t xml:space="preserve">Valorization</w:t>
      </w:r>
      <w:r>
        <w:t xml:space="preserve"> </w:t>
      </w:r>
      <w:r>
        <w:t xml:space="preserve">in</w:t>
      </w:r>
      <w:r>
        <w:t xml:space="preserve"> </w:t>
      </w:r>
      <w:r>
        <w:t xml:space="preserve">Nigeria's</w:t>
      </w:r>
      <w:r>
        <w:t xml:space="preserve"> </w:t>
      </w:r>
      <w:r>
        <w:t xml:space="preserve">Lagos</w:t>
      </w:r>
      <w:r>
        <w:t xml:space="preserve"> </w:t>
      </w:r>
      <w:r>
        <w:t xml:space="preserve">Metropolis</w:t>
      </w:r>
    </w:p>
    <w:bookmarkStart w:id="25" w:name="X3ab02ba1ca36ee1115edb34399f7e1c3bd05342"/>
    <w:p>
      <w:pPr>
        <w:pStyle w:val="Heading1"/>
      </w:pPr>
      <w:r>
        <w:t xml:space="preserve">Thesis Proposal: Advancing Sustainable Chemical Engineering Solutions for Industrial Waste Valorization in Nigeria's Lagos Metropolis</w:t>
      </w:r>
    </w:p>
    <w:p>
      <w:pPr>
        <w:pStyle w:val="FirstParagraph"/>
      </w:pPr>
      <w:r>
        <w:rPr>
          <w:bCs/>
          <w:b/>
        </w:rPr>
        <w:t xml:space="preserve">Introduction and Context:</w:t>
      </w:r>
      <w:r>
        <w:t xml:space="preserve"> </w:t>
      </w:r>
      <w:r>
        <w:t xml:space="preserve">The rapid industrialization of Nigeria, particularly within the bustling economic hub of Lagos, presents both immense opportunities and critical challenges for the profession of a</w:t>
      </w:r>
      <w:r>
        <w:t xml:space="preserve"> </w:t>
      </w:r>
      <w:r>
        <w:rPr>
          <w:iCs/>
          <w:i/>
        </w:rPr>
        <w:t xml:space="preserve">Chemical Engineer</w:t>
      </w:r>
      <w:r>
        <w:t xml:space="preserve">. As Africa's largest economy and most populous city, Lagos generates staggering volumes of industrial waste streams—from agro-processing (palm oil mills, food industries) to manufacturing and chemical production—that overwhelm inadequate waste management systems. This crisis is exacerbated by energy insecurity, pollution concerns impacting public health (notably in densely populated areas like Agege and Ikorodu), and the heavy reliance on imported chemicals that undermine local industrial competitiveness. The</w:t>
      </w:r>
      <w:r>
        <w:t xml:space="preserve"> </w:t>
      </w:r>
      <w:r>
        <w:rPr>
          <w:iCs/>
          <w:i/>
        </w:rPr>
        <w:t xml:space="preserve">Thesis Proposal</w:t>
      </w:r>
      <w:r>
        <w:t xml:space="preserve"> </w:t>
      </w:r>
      <w:r>
        <w:t xml:space="preserve">presented here directly addresses these pressing challenges through a targeted Chemical Engineering research project centered in</w:t>
      </w:r>
      <w:r>
        <w:t xml:space="preserve"> </w:t>
      </w:r>
      <w:r>
        <w:rPr>
          <w:bCs/>
          <w:b/>
        </w:rPr>
        <w:t xml:space="preserve">Nigeria Lagos</w:t>
      </w:r>
      <w:r>
        <w:t xml:space="preserve">, aiming to transform waste into valuable resources while advancing sustainable industrial practices.</w:t>
      </w:r>
    </w:p>
    <w:bookmarkStart w:id="20" w:name="Xfe8b84cd09db04d53ad6e94fe55edad9bf536c3"/>
    <w:p>
      <w:pPr>
        <w:pStyle w:val="Heading2"/>
      </w:pPr>
      <w:r>
        <w:t xml:space="preserve">The Imperative for Localized Chemical Engineering Innovation in Lagos</w:t>
      </w:r>
    </w:p>
    <w:p>
      <w:pPr>
        <w:pStyle w:val="FirstParagraph"/>
      </w:pPr>
      <w:r>
        <w:t xml:space="preserve">Lagos State, contributing over 30% of Nigeria's GDP, hosts thousands of industries operating under significant constraints. The absence of efficient waste valorization technologies means valuable organic and chemical residues (e.g., palm oil mill effluent - POME, plastic waste streams, spent catalysts from refineries) are either dumped illegally into waterways like the Lagos Lagoon or incinerated without recovery, causing severe environmental degradation and lost economic potential. Current solutions are often imported or ill-suited for Lagos's unique waste composition and infrastructural realities. A</w:t>
      </w:r>
      <w:r>
        <w:t xml:space="preserve"> </w:t>
      </w:r>
      <w:r>
        <w:rPr>
          <w:iCs/>
          <w:i/>
        </w:rPr>
        <w:t xml:space="preserve">Chemical Engineer</w:t>
      </w:r>
      <w:r>
        <w:t xml:space="preserve"> </w:t>
      </w:r>
      <w:r>
        <w:t xml:space="preserve">operating within</w:t>
      </w:r>
      <w:r>
        <w:t xml:space="preserve"> </w:t>
      </w:r>
      <w:r>
        <w:rPr>
          <w:bCs/>
          <w:b/>
        </w:rPr>
        <w:t xml:space="preserve">Nigeria Lagos</w:t>
      </w:r>
      <w:r>
        <w:t xml:space="preserve"> </w:t>
      </w:r>
      <w:r>
        <w:t xml:space="preserve">must therefore develop context-specific processes—prioritizing low energy inputs, affordability, scalability for informal sector integration, and alignment with the Nigerian government's Industrial Revolution Plan 2020-2045. This proposal positions the Chemical Engineer as a pivotal professional bridge between environmental remediation and industrial innovation within Lagos's complex socio-economic landscape.</w:t>
      </w:r>
    </w:p>
    <w:bookmarkEnd w:id="20"/>
    <w:bookmarkStart w:id="21" w:name="X0f27c6c405cce2d57c173fd1ac86bd5cbe8c645"/>
    <w:p>
      <w:pPr>
        <w:pStyle w:val="Heading2"/>
      </w:pPr>
      <w:r>
        <w:t xml:space="preserve">Research Objectives: A Chemical Engineer's Action Plan for Lagos</w:t>
      </w:r>
    </w:p>
    <w:p>
      <w:pPr>
        <w:pStyle w:val="FirstParagraph"/>
      </w:pPr>
      <w:r>
        <w:t xml:space="preserve">This thesis seeks to develop, optimize, and demonstrate scalable chemical engineering processes specifically designed for common industrial waste streams in Lagos. The core objectives are:</w:t>
      </w:r>
    </w:p>
    <w:p>
      <w:pPr>
        <w:numPr>
          <w:ilvl w:val="0"/>
          <w:numId w:val="1001"/>
        </w:numPr>
        <w:pStyle w:val="Compact"/>
      </w:pPr>
      <w:r>
        <w:rPr>
          <w:bCs/>
          <w:b/>
        </w:rPr>
        <w:t xml:space="preserve">Characterization and Valorization of Key Waste Streams:</w:t>
      </w:r>
      <w:r>
        <w:t xml:space="preserve"> </w:t>
      </w:r>
      <w:r>
        <w:t xml:space="preserve">Conduct comprehensive physicochemical analysis of predominant wastes (POME, food processing residues, plastic waste) across major Lagos industrial zones (e.g., Apapa, Ibeju-Lekki) to identify optimal pathways for conversion into marketable products like biogas, biofertilizers, or recycled polymers.</w:t>
      </w:r>
    </w:p>
    <w:p>
      <w:pPr>
        <w:numPr>
          <w:ilvl w:val="0"/>
          <w:numId w:val="1001"/>
        </w:numPr>
        <w:pStyle w:val="Compact"/>
      </w:pPr>
      <w:r>
        <w:rPr>
          <w:bCs/>
          <w:b/>
        </w:rPr>
        <w:t xml:space="preserve">Development of Low-Cost Processing Technologies:</w:t>
      </w:r>
      <w:r>
        <w:t xml:space="preserve"> </w:t>
      </w:r>
      <w:r>
        <w:t xml:space="preserve">Design and prototype modular chemical engineering units (e.g., anaerobic digesters with enhanced gas recovery, catalytic pyrolysis systems for plastics) suitable for Lagos's energy constraints and potential integration into existing small-to-medium enterprise (SME) operations, minimizing reliance on grid electricity.</w:t>
      </w:r>
    </w:p>
    <w:p>
      <w:pPr>
        <w:numPr>
          <w:ilvl w:val="0"/>
          <w:numId w:val="1001"/>
        </w:numPr>
        <w:pStyle w:val="Compact"/>
      </w:pPr>
      <w:r>
        <w:rPr>
          <w:bCs/>
          <w:b/>
        </w:rPr>
        <w:t xml:space="preserve">Economic and Environmental Feasibility Assessment:</w:t>
      </w:r>
      <w:r>
        <w:t xml:space="preserve"> </w:t>
      </w:r>
      <w:r>
        <w:t xml:space="preserve">Perform rigorous techno-economic analysis (TEA) and Life Cycle Assessment (LCA) specific to the Lagos context, evaluating operational costs, potential revenue from by-products, carbon footprint reduction compared to current waste disposal methods, and alignment with Lagos State Waste Management Authority (LAWMA) policies.</w:t>
      </w:r>
    </w:p>
    <w:p>
      <w:pPr>
        <w:numPr>
          <w:ilvl w:val="0"/>
          <w:numId w:val="1001"/>
        </w:numPr>
        <w:pStyle w:val="Compact"/>
      </w:pPr>
      <w:r>
        <w:rPr>
          <w:bCs/>
          <w:b/>
        </w:rPr>
        <w:t xml:space="preserve">Stakeholder Engagement and Implementation Framework:</w:t>
      </w:r>
      <w:r>
        <w:t xml:space="preserve"> </w:t>
      </w:r>
      <w:r>
        <w:t xml:space="preserve">Collaborate with key stakeholders—Lagos State Government agencies (e.g., Ministry of Environment), industrial associations (Nigerian Association of Manufacturers), and local communities—to co-develop a practical implementation roadmap, ensuring solutions address real needs and integrate into Lagos's evolving regulatory framework.</w:t>
      </w:r>
    </w:p>
    <w:bookmarkEnd w:id="21"/>
    <w:bookmarkStart w:id="22" w:name="Xcbd735f8b8c1da80c34f1290172d9c9c3139052"/>
    <w:p>
      <w:pPr>
        <w:pStyle w:val="Heading2"/>
      </w:pPr>
      <w:r>
        <w:t xml:space="preserve">Methodology: A Practical Approach for the Nigerian Chemical Engineer</w:t>
      </w:r>
    </w:p>
    <w:p>
      <w:pPr>
        <w:pStyle w:val="FirstParagraph"/>
      </w:pPr>
      <w:r>
        <w:t xml:space="preserve">The research methodology is designed for direct applicability within</w:t>
      </w:r>
      <w:r>
        <w:t xml:space="preserve"> </w:t>
      </w:r>
      <w:r>
        <w:rPr>
          <w:bCs/>
          <w:b/>
        </w:rPr>
        <w:t xml:space="preserve">Nigeria Lagos</w:t>
      </w:r>
      <w:r>
        <w:t xml:space="preserve">. Phase 1 involves field sampling and laboratory characterization of waste streams from selected Lagos industries. Phase 2 focuses on pilot-scale process development in a dedicated lab facility (e.g., at the University of Lagos or Federal University of Technology Akure, with strong industry links), utilizing locally available materials and equipment where possible to ensure cost-effectiveness. Advanced simulation tools (Aspen Plus) will optimize reactor designs for energy efficiency. Phase 3 entails small-scale field trials in partnership with a Lagos-based industrial partner (e.g., a palm oil mill in Ogun State bordering Lagos) to validate performance under real-world conditions, capturing data on waste diversion rates, product quality, and operational challenges. Rigorous TEA/LCA using Nigerian-specific input data (energy mix, labor costs) will form the backbone of the economic viability argument for adoption by chemical engineers managing local industries.</w:t>
      </w:r>
    </w:p>
    <w:bookmarkEnd w:id="22"/>
    <w:bookmarkStart w:id="23" w:name="Xb18ae313adaef9de82c0ffae4501b8823dadec7"/>
    <w:p>
      <w:pPr>
        <w:pStyle w:val="Heading2"/>
      </w:pPr>
      <w:r>
        <w:t xml:space="preserve">Significance: Why This Thesis Matters for Nigeria Lagos</w:t>
      </w:r>
    </w:p>
    <w:p>
      <w:pPr>
        <w:pStyle w:val="FirstParagraph"/>
      </w:pPr>
      <w:r>
        <w:t xml:space="preserve">This</w:t>
      </w:r>
      <w:r>
        <w:t xml:space="preserve"> </w:t>
      </w:r>
      <w:r>
        <w:rPr>
          <w:iCs/>
          <w:i/>
        </w:rPr>
        <w:t xml:space="preserve">Thesis Proposal</w:t>
      </w:r>
      <w:r>
        <w:t xml:space="preserve"> </w:t>
      </w:r>
      <w:r>
        <w:t xml:space="preserve">directly responds to critical national and regional imperatives. Successful implementation of its findings would empower a</w:t>
      </w:r>
      <w:r>
        <w:t xml:space="preserve"> </w:t>
      </w:r>
      <w:r>
        <w:rPr>
          <w:iCs/>
          <w:i/>
        </w:rPr>
        <w:t xml:space="preserve">Chemical Engineer</w:t>
      </w:r>
      <w:r>
        <w:t xml:space="preserve"> </w:t>
      </w:r>
      <w:r>
        <w:t xml:space="preserve">in Lagos to:</w:t>
      </w:r>
    </w:p>
    <w:p>
      <w:pPr>
        <w:numPr>
          <w:ilvl w:val="0"/>
          <w:numId w:val="1002"/>
        </w:numPr>
        <w:pStyle w:val="Compact"/>
      </w:pPr>
      <w:r>
        <w:rPr>
          <w:bCs/>
          <w:b/>
        </w:rPr>
        <w:t xml:space="preserve">Tackle Environmental Crisis:</w:t>
      </w:r>
      <w:r>
        <w:t xml:space="preserve"> </w:t>
      </w:r>
      <w:r>
        <w:t xml:space="preserve">Significantly reduce pollution in Lagos waterways and air, mitigating health burdens linked to waste mismanagement (e.g., cholera outbreaks, respiratory illnesses), directly supporting the Sustainable Development Goals (SDGs) 6 and 11.</w:t>
      </w:r>
    </w:p>
    <w:p>
      <w:pPr>
        <w:numPr>
          <w:ilvl w:val="0"/>
          <w:numId w:val="1002"/>
        </w:numPr>
        <w:pStyle w:val="Compact"/>
      </w:pPr>
      <w:r>
        <w:rPr>
          <w:bCs/>
          <w:b/>
        </w:rPr>
        <w:t xml:space="preserve">Boost Local Industry Competitiveness:</w:t>
      </w:r>
      <w:r>
        <w:t xml:space="preserve"> </w:t>
      </w:r>
      <w:r>
        <w:t xml:space="preserve">Reduce operational costs for businesses through waste-to-wealth models, decreasing dependence on expensive imported chemicals and creating new revenue streams from by-products, fostering green industrial growth in Lagos.</w:t>
      </w:r>
    </w:p>
    <w:p>
      <w:pPr>
        <w:numPr>
          <w:ilvl w:val="0"/>
          <w:numId w:val="1002"/>
        </w:numPr>
        <w:pStyle w:val="Compact"/>
      </w:pPr>
      <w:r>
        <w:rPr>
          <w:bCs/>
          <w:b/>
        </w:rPr>
        <w:t xml:space="preserve">Drive Sustainable Urban Development:</w:t>
      </w:r>
      <w:r>
        <w:t xml:space="preserve"> </w:t>
      </w:r>
      <w:r>
        <w:t xml:space="preserve">Provide a scalable model for circular economy practices within the Lagos metropolis, offering replicable solutions to other rapidly urbanizing cities in Nigeria and Africa, enhancing Nigeria's position as a leader in sustainable industrial development.</w:t>
      </w:r>
    </w:p>
    <w:p>
      <w:pPr>
        <w:numPr>
          <w:ilvl w:val="0"/>
          <w:numId w:val="1002"/>
        </w:numPr>
        <w:pStyle w:val="Compact"/>
      </w:pPr>
      <w:r>
        <w:rPr>
          <w:bCs/>
          <w:b/>
        </w:rPr>
        <w:t xml:space="preserve">Enhance Professional Impact:</w:t>
      </w:r>
      <w:r>
        <w:t xml:space="preserve"> </w:t>
      </w:r>
      <w:r>
        <w:t xml:space="preserve">Equip the next generation of Nigerian</w:t>
      </w:r>
      <w:r>
        <w:t xml:space="preserve"> </w:t>
      </w:r>
      <w:r>
        <w:rPr>
          <w:iCs/>
          <w:i/>
        </w:rPr>
        <w:t xml:space="preserve">Chemical Engineers</w:t>
      </w:r>
      <w:r>
        <w:t xml:space="preserve"> </w:t>
      </w:r>
      <w:r>
        <w:t xml:space="preserve">with proven, context-specific skills and a framework for innovation directly addressing the nation's most urgent industrial and environmental challenges in its largest economic engine.</w:t>
      </w:r>
    </w:p>
    <w:bookmarkEnd w:id="23"/>
    <w:bookmarkStart w:id="24" w:name="X1590c08541de2079cce1b5e6d74084d29009d59"/>
    <w:p>
      <w:pPr>
        <w:pStyle w:val="Heading2"/>
      </w:pPr>
      <w:r>
        <w:t xml:space="preserve">Conclusion: A Call to Action for Chemical Engineering Excellence</w:t>
      </w:r>
    </w:p>
    <w:p>
      <w:pPr>
        <w:pStyle w:val="FirstParagraph"/>
      </w:pPr>
      <w:r>
        <w:t xml:space="preserve">The challenges facing industry and environment in Lagos are not merely technical; they demand innovative, locally grounded solutions. This thesis proposal outlines a focused research trajectory where the expertise of the</w:t>
      </w:r>
      <w:r>
        <w:t xml:space="preserve"> </w:t>
      </w:r>
      <w:r>
        <w:rPr>
          <w:iCs/>
          <w:i/>
        </w:rPr>
        <w:t xml:space="preserve">Chemical Engineer</w:t>
      </w:r>
      <w:r>
        <w:t xml:space="preserve"> </w:t>
      </w:r>
      <w:r>
        <w:t xml:space="preserve">becomes central to transforming waste into wealth and environmental harm into sustainable development. By concentrating on the unique realities of</w:t>
      </w:r>
      <w:r>
        <w:t xml:space="preserve"> </w:t>
      </w:r>
      <w:r>
        <w:rPr>
          <w:bCs/>
          <w:b/>
        </w:rPr>
        <w:t xml:space="preserve">Nigeria Lagos</w:t>
      </w:r>
      <w:r>
        <w:t xml:space="preserve">—its waste streams, economic constraints, regulatory environment, and community needs—the proposed work delivers actionable outcomes with immediate relevance for industry practitioners and policymakers. It is not just an academic exercise; it is a strategic investment in building a cleaner, more prosperous industrial future for Nigeria's most vital city. The successful execution of this</w:t>
      </w:r>
      <w:r>
        <w:t xml:space="preserve"> </w:t>
      </w:r>
      <w:r>
        <w:rPr>
          <w:iCs/>
          <w:i/>
        </w:rPr>
        <w:t xml:space="preserve">Thesis Proposal</w:t>
      </w:r>
      <w:r>
        <w:t xml:space="preserve"> </w:t>
      </w:r>
      <w:r>
        <w:t xml:space="preserve">will establish a critical blueprint for Chemical Engineering practice in Lagos, proving that sustainable industrial growth and environmental stewardship are fundamentally achievable within the Nigerian context.</w:t>
      </w:r>
    </w:p>
    <w:p>
      <w:pPr>
        <w:pStyle w:val="BodyText"/>
      </w:pPr>
      <w:r>
        <w:rPr>
          <w:bCs/>
          <w:b/>
        </w:rPr>
        <w:t xml:space="preserve">Keywords:</w:t>
      </w:r>
      <w:r>
        <w:t xml:space="preserve"> </w:t>
      </w:r>
      <w:r>
        <w:t xml:space="preserve">Thesis Proposal, Chemical Engineer, Nigeria Lagos, Waste Valorization, Industrial Sustainability, Circular Economy, Agro-Processing Waste (POME), Sustainable Development Goals (SDGs), Techno-Economic Analysis (TEA), Life Cycle Assessment (LCA).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Solutions for Industrial Waste Valorization in Nigeria's Lagos Metropolis</dc:title>
  <dc:creator/>
  <dc:language>en</dc:language>
  <cp:keywords/>
  <dcterms:created xsi:type="dcterms:W3CDTF">2026-07-23T02:46:38Z</dcterms:created>
  <dcterms:modified xsi:type="dcterms:W3CDTF">2026-07-23T02:46:38Z</dcterms:modified>
</cp:coreProperties>
</file>

<file path=docProps/custom.xml><?xml version="1.0" encoding="utf-8"?>
<Properties xmlns="http://schemas.openxmlformats.org/officeDocument/2006/custom-properties" xmlns:vt="http://schemas.openxmlformats.org/officeDocument/2006/docPropsVTypes"/>
</file>