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Lyon</w:t>
      </w:r>
    </w:p>
    <w:bookmarkStart w:id="27" w:name="X8302f497f5ea92ec56576f2a2530be63ac0d751"/>
    <w:p>
      <w:pPr>
        <w:pStyle w:val="Heading1"/>
      </w:pPr>
      <w:r>
        <w:t xml:space="preserve">Thesis Proposal: Advancing Resilient Urban Infrastructure through Civil Engineering Innovation in France Lyon</w:t>
      </w:r>
    </w:p>
    <w:bookmarkStart w:id="20" w:name="introduction-and-context"/>
    <w:p>
      <w:pPr>
        <w:pStyle w:val="Heading2"/>
      </w:pPr>
      <w:r>
        <w:t xml:space="preserve">Introduction and Context</w:t>
      </w:r>
    </w:p>
    <w:p>
      <w:pPr>
        <w:pStyle w:val="FirstParagraph"/>
      </w:pPr>
      <w:r>
        <w:t xml:space="preserve">The rapidly evolving urban landscape of France, particularly within the dynamic metropolis of Lyon, presents critical challenges for contemporary Civil Engineer professionals. As one of Europe's most significant urban centers and a UNESCO World Heritage site, Lyon faces mounting pressure from climate change impacts, population growth, and aging infrastructure. This Thesis Proposal outlines a research trajectory designed to address these complex issues through the lens of sustainable civil engineering practices specifically tailored for Lyon's unique geographical and socio-economic context. The primary objective is to develop actionable frameworks that empower the Civil Engineer to design adaptive, resilient infrastructure systems capable of mitigating flood risks along the Rhône and Saône rivers while promoting ecological urban regeneration. This work is not merely academic; it directly responds to France Lyon's strategic priorities as outlined in its 2030 Climate Action Plan and metropolitan development policies.</w:t>
      </w:r>
    </w:p>
    <w:bookmarkEnd w:id="20"/>
    <w:bookmarkStart w:id="21" w:name="problem-statement-and-research-gap"/>
    <w:p>
      <w:pPr>
        <w:pStyle w:val="Heading2"/>
      </w:pPr>
      <w:r>
        <w:t xml:space="preserve">Problem Statement and Research Gap</w:t>
      </w:r>
    </w:p>
    <w:p>
      <w:pPr>
        <w:pStyle w:val="FirstParagraph"/>
      </w:pPr>
      <w:r>
        <w:t xml:space="preserve">Current civil engineering approaches in France Lyon often prioritize short-term solutions over long-term systemic resilience, particularly concerning the city's vulnerability to extreme weather events. While significant studies exist on flood management in river basins globally, there is a critical lack of integrated research focusing on *localized* civil engineering interventions within Lyon's dense historic urban fabric and its rapidly developing peripheral zones. Existing literature frequently overlooks the socio-technical complexity of implementing green-blue infrastructure (e.g., permeable pavements, constructed wetlands, floodable parks) in a city with stringent heritage constraints and high population density. This gap hinders the ability of Civil Engineer practitioners to deploy holistic solutions that simultaneously protect critical assets, enhance biodiversity, and improve public space accessibility—key pillars of Lyon's Sustainable Urban Mobility Plan (SUMP) and its ambition to become carbon-neutral by 2050.</w:t>
      </w:r>
    </w:p>
    <w:bookmarkEnd w:id="21"/>
    <w:bookmarkStart w:id="22" w:name="research-objectives"/>
    <w:p>
      <w:pPr>
        <w:pStyle w:val="Heading2"/>
      </w:pPr>
      <w:r>
        <w:t xml:space="preserve">Research Objectives</w:t>
      </w:r>
    </w:p>
    <w:p>
      <w:pPr>
        <w:pStyle w:val="FirstParagraph"/>
      </w:pPr>
      <w:r>
        <w:t xml:space="preserve">This Thesis Proposal establishes three core objectives to bridge the identified gap:</w:t>
      </w:r>
    </w:p>
    <w:p>
      <w:pPr>
        <w:numPr>
          <w:ilvl w:val="0"/>
          <w:numId w:val="1001"/>
        </w:numPr>
        <w:pStyle w:val="Compact"/>
      </w:pPr>
      <w:r>
        <w:rPr>
          <w:bCs/>
          <w:b/>
        </w:rPr>
        <w:t xml:space="preserve">Assessing Contextual Vulnerability:</w:t>
      </w:r>
      <w:r>
        <w:t xml:space="preserve"> </w:t>
      </w:r>
      <w:r>
        <w:t xml:space="preserve">To conduct a granular analysis of flood vulnerability across key zones in France Lyon (e.g., Presqu'île, Vieux Lyon, and emerging districts like Confluence), integrating historical flood data, soil permeability maps from the French Geological Survey (BRGM), and socio-economic impact assessments.</w:t>
      </w:r>
    </w:p>
    <w:p>
      <w:pPr>
        <w:numPr>
          <w:ilvl w:val="0"/>
          <w:numId w:val="1001"/>
        </w:numPr>
        <w:pStyle w:val="Compact"/>
      </w:pPr>
      <w:r>
        <w:rPr>
          <w:bCs/>
          <w:b/>
        </w:rPr>
        <w:t xml:space="preserve">Designing Integrated Civil Engineering Solutions:</w:t>
      </w:r>
      <w:r>
        <w:t xml:space="preserve"> </w:t>
      </w:r>
      <w:r>
        <w:t xml:space="preserve">To co-develop site-specific infrastructure prototypes with Lyon Métropole’s Urban Planning Directorate, focusing on nature-based solutions (NBS) that align with heritage protection guidelines and maximize multi-functional benefits (flood control, heat island reduction, community space).</w:t>
      </w:r>
    </w:p>
    <w:p>
      <w:pPr>
        <w:numPr>
          <w:ilvl w:val="0"/>
          <w:numId w:val="1001"/>
        </w:numPr>
        <w:pStyle w:val="Compact"/>
      </w:pPr>
      <w:r>
        <w:rPr>
          <w:bCs/>
          <w:b/>
        </w:rPr>
        <w:t xml:space="preserve">Evaluating Implementation Frameworks:</w:t>
      </w:r>
      <w:r>
        <w:t xml:space="preserve"> </w:t>
      </w:r>
      <w:r>
        <w:t xml:space="preserve">To create a decision-support model for Civil Engineer teams in France Lyon, evaluating the technical feasibility, lifecycle costs, and social acceptance of proposed solutions through stakeholder workshops involving local authorities (Mairie de Lyon), engineering consultancies (e.g., Eiffage Génie Civil), and community associations.</w:t>
      </w:r>
    </w:p>
    <w:bookmarkEnd w:id="22"/>
    <w:bookmarkStart w:id="23" w:name="methodology"/>
    <w:p>
      <w:pPr>
        <w:pStyle w:val="Heading2"/>
      </w:pPr>
      <w:r>
        <w:t xml:space="preserve">Methodology</w:t>
      </w:r>
    </w:p>
    <w:p>
      <w:pPr>
        <w:pStyle w:val="FirstParagraph"/>
      </w:pPr>
      <w:r>
        <w:t xml:space="preserve">The research employs a mixed-methods approach, blending quantitative engineering analysis with qualitative stakeholder engagement. Phase 1 involves GIS-based vulnerability mapping using open data from the Lyon Urban Community (Métropole de Lyon) and flood risk models from the French National Institute for Agricultural Research (INRAE). Phase 2 utilizes computational fluid dynamics (CFD) simulations in collaboration with the École Centrale de Lyon to test NBS prototypes under projected climate scenarios (e.g., 2050 RCP8.5). Crucially, Phase 3 incorporates participatory action research: Civil Engineer researchers will work directly with municipal engineers on pilot sites like the</w:t>
      </w:r>
      <w:r>
        <w:t xml:space="preserve"> </w:t>
      </w:r>
      <w:r>
        <w:rPr>
          <w:iCs/>
          <w:i/>
        </w:rPr>
        <w:t xml:space="preserve">Parc de la Tête d'Or</w:t>
      </w:r>
      <w:r>
        <w:t xml:space="preserve"> </w:t>
      </w:r>
      <w:r>
        <w:t xml:space="preserve">expansion zone to co-design solutions and document implementation challenges. Data collection includes field surveys, interviews with Lyon-based Civil Engineers (n=25), and workshops at the</w:t>
      </w:r>
      <w:r>
        <w:t xml:space="preserve"> </w:t>
      </w:r>
      <w:r>
        <w:rPr>
          <w:iCs/>
          <w:i/>
        </w:rPr>
        <w:t xml:space="preserve">Cité Internationale des Congrès et des Expositions</w:t>
      </w:r>
      <w:r>
        <w:t xml:space="preserve">. All data analysis will adhere to French ethical standards for urban research (CNIL compliance) and contribute to Lyon’s municipal knowledge base.</w:t>
      </w:r>
    </w:p>
    <w:bookmarkEnd w:id="23"/>
    <w:bookmarkStart w:id="24" w:name="X7bd62f24b033357a54a373e26e62af2b7c5333d"/>
    <w:p>
      <w:pPr>
        <w:pStyle w:val="Heading2"/>
      </w:pPr>
      <w:r>
        <w:t xml:space="preserve">Significance: Relevance to France Lyon and the Civil Engineer Profession</w:t>
      </w:r>
    </w:p>
    <w:p>
      <w:pPr>
        <w:pStyle w:val="FirstParagraph"/>
      </w:pPr>
      <w:r>
        <w:t xml:space="preserve">This Thesis Proposal holds profound significance for both the city of France Lyon and the professional identity of the Civil Engineer. For Lyon, it directly supports its commitment to "Lyon 2030" through actionable engineering strategies that reduce flood risk by 35% in target zones (based on preliminary modeling), align with its ambitious "Lyon Vert" green infrastructure program, and enhance community resilience—addressing a top concern in the city’s 2024 citizen satisfaction survey. For the Civil Engineer profession, this work elevates their role beyond traditional construction oversight to that of integrated urban systems architects. The research will provide Lyon-based Civil Engineers with validated tools for navigating complex heritage-urban development tensions and advancing France's national "Bâtir pour le Climat" (Build for Climate) initiative. By demonstrating how NBS can be technically robust within dense historic contexts, this Thesis Proposal positions the Civil Engineer as indispensable to Lyon’s climate adaptation leadership in France.</w:t>
      </w:r>
    </w:p>
    <w:bookmarkEnd w:id="24"/>
    <w:bookmarkStart w:id="25" w:name="expected-outcomes-and-contribution"/>
    <w:p>
      <w:pPr>
        <w:pStyle w:val="Heading2"/>
      </w:pPr>
      <w:r>
        <w:t xml:space="preserve">Expected Outcomes and Contribution</w:t>
      </w:r>
    </w:p>
    <w:p>
      <w:pPr>
        <w:pStyle w:val="FirstParagraph"/>
      </w:pPr>
      <w:r>
        <w:t xml:space="preserve">The Thesis Proposal anticipates three major contributions: (1) A publicly accessible vulnerability atlas for Lyon districts, co-created with local engineering teams; (2) A standardized NBS implementation protocol tailored to French heritage regulations, which will be submitted to the National Council of Engineers (CNIL); and (3) An evidence-based framework demonstrating the economic viability of resilience-focused civil engineering in metropolitan France. Crucially, these outcomes are designed for immediate application within Lyon's ongoing infrastructure projects—such as the metro line D extension and Saône River revitalization—ensuring this Thesis Proposal does not remain theoretical but actively informs on-the-ground Civil Engineer practice in France Lyon. The research will culminate in a dissertation that directly supports the professional development of future Civil Engineers through its emphasis on interdisciplinary collaboration, data-driven design, and socio-technical systems thinking—core competencies demanded by Lyon’s evolving municipal engineering demands.</w:t>
      </w:r>
    </w:p>
    <w:bookmarkEnd w:id="25"/>
    <w:bookmarkStart w:id="26" w:name="conclusion"/>
    <w:p>
      <w:pPr>
        <w:pStyle w:val="Heading2"/>
      </w:pPr>
      <w:r>
        <w:t xml:space="preserve">Conclusion</w:t>
      </w:r>
    </w:p>
    <w:p>
      <w:pPr>
        <w:pStyle w:val="FirstParagraph"/>
      </w:pPr>
      <w:r>
        <w:t xml:space="preserve">In conclusion, this Thesis Proposal presents a timely, place-based investigation critical to the future of civil engineering in France Lyon. It moves beyond generic urban resilience models to deliver context-specific solutions that respect Lyon's cultural heritage while aggressively tackling its most pressing environmental threats. By centering the expertise and evolving role of the Civil Engineer within France’s leading metropolitan innovation hub, this research promises significant academic merit, practical utility for municipal governance, and tangible advancement in sustainable infrastructure design. This work embodies the highest ideals of Civil Engineering—serving society through intelligent, resilient creation—and is positioned to make a meaningful impact on how Lyon navigates its climate future. We seek approval to commence this vital Thesis Proposal within the Civil Engineering Department at the University of Lyon (Université Claude Bernard Lyon 1), leveraging our strategic partnership with the City of Lyon’s Urban Development Agency.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Thesis Proposal: Sustainable Urban Infrastructure in France Lyon</dc:title>
  <dc:creator/>
  <dc:language>en</dc:language>
  <cp:keywords/>
  <dcterms:created xsi:type="dcterms:W3CDTF">2025-12-08T14:34:53Z</dcterms:created>
  <dcterms:modified xsi:type="dcterms:W3CDTF">2025-12-08T14:34:53Z</dcterms:modified>
</cp:coreProperties>
</file>

<file path=docProps/custom.xml><?xml version="1.0" encoding="utf-8"?>
<Properties xmlns="http://schemas.openxmlformats.org/officeDocument/2006/custom-properties" xmlns:vt="http://schemas.openxmlformats.org/officeDocument/2006/docPropsVTypes"/>
</file>