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Thesis</w:t>
      </w:r>
      <w:r>
        <w:t xml:space="preserve"> </w:t>
      </w:r>
      <w:r>
        <w:t xml:space="preserve">Proposal:</w:t>
      </w:r>
      <w:r>
        <w:t xml:space="preserve"> </w:t>
      </w:r>
      <w:r>
        <w:t xml:space="preserve">Sustainable</w:t>
      </w:r>
      <w:r>
        <w:t xml:space="preserve"> </w:t>
      </w:r>
      <w:r>
        <w:t xml:space="preserve">Infrastructure</w:t>
      </w:r>
      <w:r>
        <w:t xml:space="preserve"> </w:t>
      </w:r>
      <w:r>
        <w:t xml:space="preserve">for</w:t>
      </w:r>
      <w:r>
        <w:t xml:space="preserve"> </w:t>
      </w:r>
      <w:r>
        <w:t xml:space="preserve">Marseille,</w:t>
      </w:r>
      <w:r>
        <w:t xml:space="preserve"> </w:t>
      </w:r>
      <w:r>
        <w:t xml:space="preserve">France</w:t>
      </w:r>
    </w:p>
    <w:bookmarkStart w:id="28" w:name="X271f0a24eab7c09e196b5aa7dc21d9c1a9f5fe6"/>
    <w:p>
      <w:pPr>
        <w:pStyle w:val="Heading1"/>
      </w:pPr>
      <w:r>
        <w:t xml:space="preserve">Thesis Proposal: Advancing Resilient Urban Infrastructure through Civil Engineering in Marseille, France</w:t>
      </w:r>
    </w:p>
    <w:bookmarkStart w:id="20" w:name="abstract"/>
    <w:p>
      <w:pPr>
        <w:pStyle w:val="Heading2"/>
      </w:pPr>
      <w:r>
        <w:t xml:space="preserve">Abstract</w:t>
      </w:r>
    </w:p>
    <w:p>
      <w:pPr>
        <w:pStyle w:val="FirstParagraph"/>
      </w:pPr>
      <w:r>
        <w:t xml:space="preserve">This thesis proposal outlines a comprehensive research project focused on developing sustainable infrastructure solutions for the city of Marseille, France. As a critical Mediterranean hub and third-largest urban center in France, Marseille faces unprecedented challenges from climate change impacts, rapid urbanization, and aging infrastructure. This Thesis Proposal positions the Civil Engineer as the central architect of resilient urban futures within this dynamic context. The research will investigate innovative approaches to coastal protection, adaptive reuse of historic structures, and integrated water management systems specifically tailored for Marseille's unique geological and socio-economic conditions. By embedding civil engineering solutions within Marseille's cultural identity and environmental realities, this project aims to contribute actionable knowledge for practitioners while fulfilling the academic requirements of a Civil Engineer in France. The proposed work is essential to address urgent infrastructure needs across France, particularly in coastal cities vulnerable to sea-level rise and extreme weather events.</w:t>
      </w:r>
    </w:p>
    <w:bookmarkEnd w:id="20"/>
    <w:bookmarkStart w:id="21" w:name="X13d5aa1e0f9fe829a39f2e9bc819da8af40a4c5"/>
    <w:p>
      <w:pPr>
        <w:pStyle w:val="Heading2"/>
      </w:pPr>
      <w:r>
        <w:t xml:space="preserve">1. Introduction: Context of Civil Engineering in Marseille, France</w:t>
      </w:r>
    </w:p>
    <w:p>
      <w:pPr>
        <w:pStyle w:val="FirstParagraph"/>
      </w:pPr>
      <w:r>
        <w:t xml:space="preserve">Marseille, a city with over 1.5 million residents and deep historical significance as France's oldest port, stands at a pivotal moment for civil engineering practice. As the primary gateway to Southern Europe and a major economic engine for Provence-Alpes-Côte d'Azur (PACA), Marseille confronts converging pressures: intensifying coastal erosion along its 12-kilometer coastline, strain on aging water networks serving densely populated historic districts like Le Panier, and the imperative to decarbonize urban infrastructure. The role of the Civil Engineer in France Marseille extends beyond technical design; it demands socio-technical innovation grounded in local realities. This Thesis Proposal recognizes that effective civil engineering in Marseille requires a nuanced understanding of Mediterranean climate patterns, seismic risks (though moderate), heritage conservation regulations, and the city's complex social fabric. The stakes are high: infrastructure failures directly impact public safety, economic vitality, and environmental sustainability across France.</w:t>
      </w:r>
    </w:p>
    <w:bookmarkEnd w:id="21"/>
    <w:bookmarkStart w:id="22" w:name="problem-statement"/>
    <w:p>
      <w:pPr>
        <w:pStyle w:val="Heading2"/>
      </w:pPr>
      <w:r>
        <w:t xml:space="preserve">2. Problem Statement</w:t>
      </w:r>
    </w:p>
    <w:p>
      <w:pPr>
        <w:pStyle w:val="FirstParagraph"/>
      </w:pPr>
      <w:r>
        <w:t xml:space="preserve">Current infrastructure planning in Marseille often operates in silos, failing to integrate climate resilience, heritage preservation, and equitable access to services. Critical gaps include: (1) Inadequate coastal defenses against projected 0.5-meter sea-level rise by 2100; (2) Water leakage rates exceeding national averages due to aging pipes beneath historic urban cores; (3) Fragmented urban mobility systems hindering sustainable development goals set by French national policies like the Grenelle Environment Forum. A Civil Engineer working in France Marseille cannot solely rely on standard European engineering practices; solutions must be co-created with local stakeholders, respecting Marseille's unique identity as a city shaped by migration and maritime trade. This Thesis Proposal directly addresses the urgent need for context-specific civil engineering methodologies that prioritize long-term resilience over short-term fixes within the French urban landscape.</w:t>
      </w:r>
    </w:p>
    <w:bookmarkEnd w:id="22"/>
    <w:bookmarkStart w:id="23" w:name="research-objectives"/>
    <w:p>
      <w:pPr>
        <w:pStyle w:val="Heading2"/>
      </w:pPr>
      <w:r>
        <w:t xml:space="preserve">3. Research Objectives</w:t>
      </w:r>
    </w:p>
    <w:p>
      <w:pPr>
        <w:numPr>
          <w:ilvl w:val="0"/>
          <w:numId w:val="1001"/>
        </w:numPr>
        <w:pStyle w:val="Compact"/>
      </w:pPr>
      <w:r>
        <w:t xml:space="preserve">To develop a GIS-based vulnerability assessment model for Marseille's coastal infrastructure, incorporating climate projections (CMIP6 data) and socio-economic factors specific to Mediterranean cities in France.</w:t>
      </w:r>
    </w:p>
    <w:p>
      <w:pPr>
        <w:numPr>
          <w:ilvl w:val="0"/>
          <w:numId w:val="1001"/>
        </w:numPr>
        <w:pStyle w:val="Compact"/>
      </w:pPr>
      <w:r>
        <w:t xml:space="preserve">To design and simulate adaptive strategies for integrating green-blue infrastructure (e.g., permeable pavements, rain gardens, restored wetlands) into Marseille's existing urban fabric without compromising historic preservation requirements.</w:t>
      </w:r>
    </w:p>
    <w:p>
      <w:pPr>
        <w:numPr>
          <w:ilvl w:val="0"/>
          <w:numId w:val="1001"/>
        </w:numPr>
        <w:pStyle w:val="Compact"/>
      </w:pPr>
      <w:r>
        <w:t xml:space="preserve">To propose a standardized framework for the adaptive reuse of Marseille's extensive stock of 19th-century industrial waterfront structures (e.g., former warehouses, docks), transforming them into climate-resilient community hubs through civil engineering innovation.</w:t>
      </w:r>
    </w:p>
    <w:p>
      <w:pPr>
        <w:numPr>
          <w:ilvl w:val="0"/>
          <w:numId w:val="1001"/>
        </w:numPr>
        <w:pStyle w:val="Compact"/>
      </w:pPr>
      <w:r>
        <w:t xml:space="preserve">To evaluate the economic viability and regulatory pathways for implementing these solutions within France's public infrastructure funding mechanisms, such as the French State's "France Relance" plan.</w:t>
      </w:r>
    </w:p>
    <w:bookmarkEnd w:id="23"/>
    <w:bookmarkStart w:id="24" w:name="X828295114d3982bc03b0fb6929d47dc64a7952f"/>
    <w:p>
      <w:pPr>
        <w:pStyle w:val="Heading2"/>
      </w:pPr>
      <w:r>
        <w:t xml:space="preserve">4. Literature Review: Gaps in Civil Engineering for Mediterranean Urbanism</w:t>
      </w:r>
    </w:p>
    <w:p>
      <w:pPr>
        <w:pStyle w:val="FirstParagraph"/>
      </w:pPr>
      <w:r>
        <w:t xml:space="preserve">While European literature extensively covers flood management (e.g., Dutch Delta Works), research on Mediterranean coastal cities like Marseille remains sparse. Existing studies often prioritize Northern European contexts, neglecting the distinct challenges of intense solar radiation, seasonal droughts, and the high cultural value of historic port areas in Southern France. French academic work (e.g., CNRS studies on Mediterranean climate adaptation) acknowledges these gaps but lacks actionable civil engineering frameworks for municipal-scale implementation. Crucially, there is limited research on how a Civil Engineer can effectively navigate France's complex heritage laws (like the "Loi Malraux") alongside modern sustainability mandates in a rapidly evolving city like Marseille. This Thesis Proposal bridges this critical gap by focusing on Marseille as the primary case study, generating knowledge directly applicable to civil engineering practice across similar Mediterranean cities in France.</w:t>
      </w:r>
    </w:p>
    <w:bookmarkEnd w:id="24"/>
    <w:bookmarkStart w:id="25" w:name="methodology-a-marseille-centric-approach"/>
    <w:p>
      <w:pPr>
        <w:pStyle w:val="Heading2"/>
      </w:pPr>
      <w:r>
        <w:t xml:space="preserve">5. Methodology: A Marseille-Centric Approach</w:t>
      </w:r>
    </w:p>
    <w:p>
      <w:pPr>
        <w:pStyle w:val="FirstParagraph"/>
      </w:pPr>
      <w:r>
        <w:t xml:space="preserve">This research adopts a mixed-methods approach grounded in real-world application within France Marseille:</w:t>
      </w:r>
    </w:p>
    <w:p>
      <w:pPr>
        <w:numPr>
          <w:ilvl w:val="0"/>
          <w:numId w:val="1002"/>
        </w:numPr>
        <w:pStyle w:val="Compact"/>
      </w:pPr>
      <w:r>
        <w:rPr>
          <w:bCs/>
          <w:b/>
        </w:rPr>
        <w:t xml:space="preserve">Phase 1 (Months 1-6):</w:t>
      </w:r>
      <w:r>
        <w:t xml:space="preserve"> </w:t>
      </w:r>
      <w:r>
        <w:t xml:space="preserve">Comprehensive site analysis of three key districts (Vieux-Port, La Joliette, Les Catalans) using drone surveys, LiDAR mapping, and stakeholder workshops with the Marseille Urban Planning Agency (Agence Métropolitaine de l'Environnement).</w:t>
      </w:r>
    </w:p>
    <w:p>
      <w:pPr>
        <w:numPr>
          <w:ilvl w:val="0"/>
          <w:numId w:val="1002"/>
        </w:numPr>
        <w:pStyle w:val="Compact"/>
      </w:pPr>
      <w:r>
        <w:rPr>
          <w:bCs/>
          <w:b/>
        </w:rPr>
        <w:t xml:space="preserve">Phase 2 (Months 7-12):</w:t>
      </w:r>
      <w:r>
        <w:t xml:space="preserve"> </w:t>
      </w:r>
      <w:r>
        <w:t xml:space="preserve">Development of computational models for coastal erosion scenarios and water network efficiency using OpenFOAM (fluid dynamics) and EPANET, calibrated to Marseille's specific hydrological data.</w:t>
      </w:r>
    </w:p>
    <w:p>
      <w:pPr>
        <w:numPr>
          <w:ilvl w:val="0"/>
          <w:numId w:val="1002"/>
        </w:numPr>
        <w:pStyle w:val="Compact"/>
      </w:pPr>
      <w:r>
        <w:rPr>
          <w:bCs/>
          <w:b/>
        </w:rPr>
        <w:t xml:space="preserve">Phase 3 (Months 13-18):</w:t>
      </w:r>
      <w:r>
        <w:t xml:space="preserve"> </w:t>
      </w:r>
      <w:r>
        <w:t xml:space="preserve">Co-design sessions with local civil engineering firms (e.g., Eiffage Génie Civil Marseille), municipal engineers, and cultural heritage experts to prototype adaptive reuse concepts for at least one historic structure.</w:t>
      </w:r>
    </w:p>
    <w:p>
      <w:pPr>
        <w:numPr>
          <w:ilvl w:val="0"/>
          <w:numId w:val="1002"/>
        </w:numPr>
        <w:pStyle w:val="Compact"/>
      </w:pPr>
      <w:r>
        <w:rPr>
          <w:bCs/>
          <w:b/>
        </w:rPr>
        <w:t xml:space="preserve">Phase 4 (Months 19-24):</w:t>
      </w:r>
      <w:r>
        <w:t xml:space="preserve"> </w:t>
      </w:r>
      <w:r>
        <w:t xml:space="preserve">Economic feasibility study comparing implementation costs of proposed solutions against current "business-as-usual" scenarios, aligned with French Ministry of Ecological Transition guidelines.</w:t>
      </w:r>
    </w:p>
    <w:bookmarkEnd w:id="25"/>
    <w:bookmarkStart w:id="26" w:name="X005263dae6f8e3a9f56cafcf0400a6aa82c55e2"/>
    <w:p>
      <w:pPr>
        <w:pStyle w:val="Heading2"/>
      </w:pPr>
      <w:r>
        <w:t xml:space="preserve">6. Expected Outcomes and Significance for Civil Engineering in France Marseille</w:t>
      </w:r>
    </w:p>
    <w:p>
      <w:pPr>
        <w:pStyle w:val="FirstParagraph"/>
      </w:pPr>
      <w:r>
        <w:t xml:space="preserve">This Thesis Proposal anticipates delivering three key contributions: (1) A validated, open-source vulnerability assessment toolkit tailored for French Mediterranean cities; (2) A set of implementable civil engineering design guidelines for integrating climate resilience with heritage conservation in Marseille's urban core; and (3) A policy brief advocating for updated national standards to support such integrated infrastructure projects across France. The significance extends beyond academia: it provides Marseille's Civil Engineers with practical, data-driven tools to meet the demands of France’s 2050 carbon neutrality target while preserving the city's irreplaceable cultural heritage. Successful implementation will position Marseille as a model for sustainable urban development within Southern Europe, offering replicable strategies for coastal cities in France facing similar climate pressures.</w:t>
      </w:r>
    </w:p>
    <w:bookmarkEnd w:id="26"/>
    <w:bookmarkStart w:id="27" w:name="conclusion"/>
    <w:p>
      <w:pPr>
        <w:pStyle w:val="Heading2"/>
      </w:pPr>
      <w:r>
        <w:t xml:space="preserve">7. Conclusion</w:t>
      </w:r>
    </w:p>
    <w:p>
      <w:pPr>
        <w:pStyle w:val="FirstParagraph"/>
      </w:pPr>
      <w:r>
        <w:t xml:space="preserve">As a Thesis Proposal for future Civil Engineers in France, this research responds to the urgent call for infrastructure that is not merely functional but truly resilient and integrated. Marseille’s unique position as a historic Mediterranean metropolis makes it the ideal laboratory for developing next-generation civil engineering practices relevant to France and beyond. This project embodies the evolving role of the Civil Engineer: a technical expert who is also an urban strategist, climate scientist, cultural custodian, and community collaborator. By centering solutions on Marseille’s specific needs within the broader context of French environmental policy, this Thesis Proposal aims to advance civil engineering practice in France towards a more sustainable and equitable future for cities like Marseille.</w:t>
      </w:r>
    </w:p>
    <w:p>
      <w:pPr>
        <w:pStyle w:val="BodyText"/>
      </w:pPr>
      <w:r>
        <w:rPr>
          <w:bCs/>
          <w:b/>
        </w:rPr>
        <w:t xml:space="preserve">Thesis Proposal</w:t>
      </w:r>
      <w:r>
        <w:t xml:space="preserve"> </w:t>
      </w:r>
      <w:r>
        <w:t xml:space="preserve">submitted for the Master's Degree in Civil Engineering (Génie Civil), University of Aix-Marseille (Aix-Marseille Université). Key Supervisor: Prof. Émilie Dubois, Chair of Urban Resilience Engineering, Mediterranean Institute for Sustainable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Thesis Proposal: Sustainable Infrastructure for Marseille, France</dc:title>
  <dc:creator/>
  <dc:language>en</dc:language>
  <cp:keywords/>
  <dcterms:created xsi:type="dcterms:W3CDTF">2026-07-22T15:32:31Z</dcterms:created>
  <dcterms:modified xsi:type="dcterms:W3CDTF">2026-07-22T15:32:31Z</dcterms:modified>
</cp:coreProperties>
</file>

<file path=docProps/custom.xml><?xml version="1.0" encoding="utf-8"?>
<Properties xmlns="http://schemas.openxmlformats.org/officeDocument/2006/custom-properties" xmlns:vt="http://schemas.openxmlformats.org/officeDocument/2006/docPropsVTypes"/>
</file>