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Bangkok,</w:t>
      </w:r>
      <w:r>
        <w:t xml:space="preserve"> </w:t>
      </w:r>
      <w:r>
        <w:t xml:space="preserve">Thailand</w:t>
      </w:r>
    </w:p>
    <w:bookmarkStart w:id="27" w:name="Xb9e948156a596f2322e82893c3c6fcfbaffe82d"/>
    <w:p>
      <w:pPr>
        <w:pStyle w:val="Heading1"/>
      </w:pPr>
      <w:r>
        <w:t xml:space="preserve">Thesis Proposal: Integrating Climate-Resilient Design and Urban Planning in Bangkok, Thailand for the Modern Civil Engineer</w:t>
      </w:r>
    </w:p>
    <w:bookmarkStart w:id="20" w:name="abstract"/>
    <w:p>
      <w:pPr>
        <w:pStyle w:val="Heading2"/>
      </w:pPr>
      <w:r>
        <w:t xml:space="preserve">Abstract</w:t>
      </w:r>
    </w:p>
    <w:p>
      <w:pPr>
        <w:pStyle w:val="FirstParagraph"/>
      </w:pPr>
      <w:r>
        <w:t xml:space="preserve">This Thesis Proposal outlines a critical research initiative addressing the urgent infrastructural challenges facing Bangkok, Thailand. As one of the world's fastest-growing megacities, Bangkok presents a complex case study for civil engineers grappling with subsidence, recurrent flooding, aging infrastructure, and rapid urbanization. The proposed research will investigate integrated approaches to sustainable infrastructure development specifically tailored for Bangkok's unique hydrological and socio-economic context. This Thesis Proposal is designed to guide the development of a robust framework that equips Civil Engineers in Thailand Bangkok with actionable strategies to enhance urban resilience and ensure long-term community well-being. The study directly responds to Thailand's national priorities for climate adaptation and sustainable urban development, positioning the Civil Engineer as a pivotal professional in shaping Bangkok's future.</w:t>
      </w:r>
    </w:p>
    <w:bookmarkEnd w:id="20"/>
    <w:bookmarkStart w:id="21" w:name="Xcf5fb701d5d6d98dc287443262c122a206d905e"/>
    <w:p>
      <w:pPr>
        <w:pStyle w:val="Heading2"/>
      </w:pPr>
      <w:r>
        <w:t xml:space="preserve">1. Introduction: The Imperative for Specialized Civil Engineering in Bangkok, Thailand</w:t>
      </w:r>
    </w:p>
    <w:p>
      <w:pPr>
        <w:pStyle w:val="FirstParagraph"/>
      </w:pPr>
      <w:r>
        <w:t xml:space="preserve">Bangkok, the vibrant capital of Thailand, is a city of immense economic significance yet faces existential threats to its infrastructure foundation. Its location on the Chao Phraya River delta, coupled with intensive groundwater extraction and rising sea levels due to climate change, has resulted in severe land subsidence – some areas sinking at rates exceeding 2 cm per year. This subsidence critically undermines the stability of buildings, roads, bridges, and drainage systems. Simultaneously, Bangkok experiences intense monsoon rains and tropical storms that overwhelm existing drainage capacity, leading to devastating floods that disrupt commerce (accounting for billions in losses annually) and endanger lives. The role of the Civil Engineer in Thailand Bangkok is therefore not merely technical; it is fundamentally about safeguarding the city's economic engine and its 10+ million residents. This Thesis Proposal argues that conventional engineering approaches are insufficient and calls for a paradigm shift towards integrated, climate-responsive, and community-informed infrastructure planning centered on the expertise of the Civil Engineer.</w:t>
      </w:r>
    </w:p>
    <w:bookmarkEnd w:id="21"/>
    <w:bookmarkStart w:id="22" w:name="X4f35f27e8d688b8b20fe1748c74e0fc58c857f1"/>
    <w:p>
      <w:pPr>
        <w:pStyle w:val="Heading2"/>
      </w:pPr>
      <w:r>
        <w:t xml:space="preserve">2. Problem Statement: Critical Gaps in Current Infrastructure Management</w:t>
      </w:r>
    </w:p>
    <w:p>
      <w:pPr>
        <w:pStyle w:val="FirstParagraph"/>
      </w:pPr>
      <w:r>
        <w:t xml:space="preserve">Existing infrastructure management in Bangkok suffers from fragmented planning, inadequate integration of climate projections into design standards, and a lack of holistic water-sensitive urban design (WSUD) principles. Drainage systems are often designed for historical rainfall data, not the intensified precipitation patterns now observed. Urban expansion frequently occurs on floodplains with insufficient consideration for natural water absorption zones (like wetlands and canals – *khlongs*). Furthermore, the coordination between civil engineering projects, urban planners, environmental scientists, and local communities in Thailand Bangkok is often poor. This Thesis Proposal identifies a critical gap: the absence of a standardized, context-specific methodology that empowers Civil Engineers to proactively design and retrofit infrastructure for long-term resilience within the specific constraints and opportunities of Bangkok's deltaic environment. Addressing this gap is essential for Thailand's urban future.</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to advance Civil Engineering practice in Bangkok, Thailand:</w:t>
      </w:r>
    </w:p>
    <w:p>
      <w:pPr>
        <w:numPr>
          <w:ilvl w:val="0"/>
          <w:numId w:val="1001"/>
        </w:numPr>
        <w:pStyle w:val="Compact"/>
      </w:pPr>
      <w:r>
        <w:t xml:space="preserve">To conduct a comprehensive assessment of the current state of key infrastructure (transportation networks, drainage systems, building foundations) across selected high-risk districts in Bangkok, quantifying subsidence rates and flood vulnerability using geospatial analysis and field surveys.</w:t>
      </w:r>
    </w:p>
    <w:p>
      <w:pPr>
        <w:numPr>
          <w:ilvl w:val="0"/>
          <w:numId w:val="1001"/>
        </w:numPr>
        <w:pStyle w:val="Compact"/>
      </w:pPr>
      <w:r>
        <w:t xml:space="preserve">To evaluate the effectiveness of existing climate adaptation strategies employed by Civil Engineers in Thailand Bangkok for specific projects (e.g., elevated roadways, permeable pavements, canal restoration initiatives), identifying best practices and persistent shortcomings.</w:t>
      </w:r>
    </w:p>
    <w:p>
      <w:pPr>
        <w:numPr>
          <w:ilvl w:val="0"/>
          <w:numId w:val="1001"/>
        </w:numPr>
        <w:pStyle w:val="Compact"/>
      </w:pPr>
      <w:r>
        <w:t xml:space="preserve">To develop a contextually relevant framework integrating hydrological modeling, geotechnical analysis, socio-economic considerations, and community engagement specifically designed to guide Civil Engineers in planning climate-resilient infrastructure projects within Bangkok's unique deltaic setting.</w:t>
      </w:r>
    </w:p>
    <w:p>
      <w:pPr>
        <w:numPr>
          <w:ilvl w:val="0"/>
          <w:numId w:val="1001"/>
        </w:numPr>
        <w:pStyle w:val="Compact"/>
      </w:pPr>
      <w:r>
        <w:t xml:space="preserve">To propose actionable policy recommendations for Thai governmental agencies (e.g., Department of Drainage and Sewerage - DDS) and local municipalities to institutionalize the proposed framework within civil engineering project lifecycles in Thailand Bangkok.</w:t>
      </w:r>
    </w:p>
    <w:bookmarkEnd w:id="23"/>
    <w:bookmarkStart w:id="24" w:name="methodology"/>
    <w:p>
      <w:pPr>
        <w:pStyle w:val="Heading2"/>
      </w:pPr>
      <w:r>
        <w:t xml:space="preserve">4. Methodology</w:t>
      </w:r>
    </w:p>
    <w:p>
      <w:pPr>
        <w:pStyle w:val="FirstParagraph"/>
      </w:pPr>
      <w:r>
        <w:t xml:space="preserve">The research will adopt a mixed-methods approach tailored for the Bangkok context:</w:t>
      </w:r>
    </w:p>
    <w:p>
      <w:pPr>
        <w:numPr>
          <w:ilvl w:val="0"/>
          <w:numId w:val="1002"/>
        </w:numPr>
        <w:pStyle w:val="Compact"/>
      </w:pPr>
      <w:r>
        <w:rPr>
          <w:bCs/>
          <w:b/>
        </w:rPr>
        <w:t xml:space="preserve">Geospatial &amp; Field Analysis:</w:t>
      </w:r>
      <w:r>
        <w:t xml:space="preserve"> </w:t>
      </w:r>
      <w:r>
        <w:t xml:space="preserve">Utilize satellite imagery (Sentinel-1/2), InSAR data, and ground-based GPS surveys to map subsidence patterns across key districts (e.g., Samphanthawong, Makkasan). Conduct field visits to inspect drainage infrastructure and collect soil samples.</w:t>
      </w:r>
    </w:p>
    <w:p>
      <w:pPr>
        <w:numPr>
          <w:ilvl w:val="0"/>
          <w:numId w:val="1002"/>
        </w:numPr>
        <w:pStyle w:val="Compact"/>
      </w:pPr>
      <w:r>
        <w:rPr>
          <w:bCs/>
          <w:b/>
        </w:rPr>
        <w:t xml:space="preserve">Stakeholder Engagement:</w:t>
      </w:r>
      <w:r>
        <w:t xml:space="preserve"> </w:t>
      </w:r>
      <w:r>
        <w:t xml:space="preserve">Interview 20-30 practicing Civil Engineers from consulting firms, government agencies (DDS, Bangkok Metropolitan Administration - BMA), and academic institutions in Thailand Bangkok. Conduct focus groups with community representatives from flood-prone neighborhoods to understand local needs and knowledge.</w:t>
      </w:r>
    </w:p>
    <w:p>
      <w:pPr>
        <w:numPr>
          <w:ilvl w:val="0"/>
          <w:numId w:val="1002"/>
        </w:numPr>
        <w:pStyle w:val="Compact"/>
      </w:pPr>
      <w:r>
        <w:rPr>
          <w:bCs/>
          <w:b/>
        </w:rPr>
        <w:t xml:space="preserve">Case Study Analysis:</w:t>
      </w:r>
      <w:r>
        <w:t xml:space="preserve"> </w:t>
      </w:r>
      <w:r>
        <w:t xml:space="preserve">Deep-dive analysis of 3-5 recent major infrastructure projects in Bangkok (e.g., new MRT lines, canal rehabilitation projects) focusing on their climate resilience design elements and implementation challenges from the Civil Engineer's perspective.</w:t>
      </w:r>
    </w:p>
    <w:p>
      <w:pPr>
        <w:numPr>
          <w:ilvl w:val="0"/>
          <w:numId w:val="1002"/>
        </w:numPr>
        <w:pStyle w:val="Compact"/>
      </w:pPr>
      <w:r>
        <w:rPr>
          <w:bCs/>
          <w:b/>
        </w:rPr>
        <w:t xml:space="preserve">Framework Development &amp; Modeling:</w:t>
      </w:r>
      <w:r>
        <w:t xml:space="preserve"> </w:t>
      </w:r>
      <w:r>
        <w:t xml:space="preserve">Synthesize findings to develop a practical framework. Utilize hydrological models (SWMM) calibrated to Bangkok rainfall data and subsidence scenarios to simulate flood impacts under different infrastructure designs.</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significant value for both academia and practice in Thailand Bangkok:</w:t>
      </w:r>
    </w:p>
    <w:p>
      <w:pPr>
        <w:numPr>
          <w:ilvl w:val="0"/>
          <w:numId w:val="1003"/>
        </w:numPr>
        <w:pStyle w:val="Compact"/>
      </w:pPr>
      <w:r>
        <w:rPr>
          <w:bCs/>
          <w:b/>
        </w:rPr>
        <w:t xml:space="preserve">For the Civil Engineer Profession:</w:t>
      </w:r>
      <w:r>
        <w:t xml:space="preserve"> </w:t>
      </w:r>
      <w:r>
        <w:t xml:space="preserve">It will provide a much-needed, practical toolkit specifically developed for the complex realities of Bangkok, elevating the profession's role from mere construction oversight to strategic urban resilience architect.</w:t>
      </w:r>
    </w:p>
    <w:p>
      <w:pPr>
        <w:numPr>
          <w:ilvl w:val="0"/>
          <w:numId w:val="1003"/>
        </w:numPr>
        <w:pStyle w:val="Compact"/>
      </w:pPr>
      <w:r>
        <w:rPr>
          <w:bCs/>
          <w:b/>
        </w:rPr>
        <w:t xml:space="preserve">For Bangkok and Thailand:</w:t>
      </w:r>
      <w:r>
        <w:t xml:space="preserve"> </w:t>
      </w:r>
      <w:r>
        <w:t xml:space="preserve">The proposed framework directly supports national initiatives like Thailand 4.0 and the National Climate Change Master Plan by offering evidence-based solutions to protect critical assets, reduce flood economic losses, and enhance livability in the capital city.</w:t>
      </w:r>
    </w:p>
    <w:p>
      <w:pPr>
        <w:numPr>
          <w:ilvl w:val="0"/>
          <w:numId w:val="1003"/>
        </w:numPr>
        <w:pStyle w:val="Compact"/>
      </w:pPr>
      <w:r>
        <w:rPr>
          <w:bCs/>
          <w:b/>
        </w:rPr>
        <w:t xml:space="preserve">For Sustainable Development:</w:t>
      </w:r>
      <w:r>
        <w:t xml:space="preserve"> </w:t>
      </w:r>
      <w:r>
        <w:t xml:space="preserve">By promoting integrated water management, nature-based solutions (e.g., restoring *khlongs* for flood retention), and resilient infrastructure design, this research contributes significantly to achieving SDGs 6 (Clean Water), 11 (Sustainable Cities), and 13 (Climate Action) within the Thai context.</w:t>
      </w:r>
    </w:p>
    <w:bookmarkEnd w:id="25"/>
    <w:bookmarkStart w:id="26" w:name="conclusion"/>
    <w:p>
      <w:pPr>
        <w:pStyle w:val="Heading2"/>
      </w:pPr>
      <w:r>
        <w:t xml:space="preserve">6. Conclusion</w:t>
      </w:r>
    </w:p>
    <w:p>
      <w:pPr>
        <w:pStyle w:val="FirstParagraph"/>
      </w:pPr>
      <w:r>
        <w:t xml:space="preserve">Bangkok, Thailand stands at a critical juncture where the actions of Civil Engineers will determine its future stability and prosperity. This Thesis Proposal presents a focused, necessary investigation into developing resilient infrastructure solutions uniquely suited for the challenges of Bangkok. It moves beyond generic sustainability concepts to deliver a concrete methodology rooted in Bangkok's specific hydrology, geology, climate risks, and socio-economic fabric. By prioritizing the integration of climate science with civil engineering practice within Thailand's urban landscape, this research aims to empower Civil Engineers in Thailand Bangkok as indispensable leaders in building a safer, more adaptive city. The successful completion of this Thesis Proposal will not only fulfill academic requirements but also provide tangible value to the profession and the people of Bangkok, ensuring that infrastructure development serves as a pillar of resilience rather than a source of vulnerability for generations to come.</w:t>
      </w:r>
    </w:p>
    <w:p>
      <w:pPr>
        <w:pStyle w:val="BodyText"/>
      </w:pPr>
      <w:r>
        <w:rPr>
          <w:bCs/>
          <w:b/>
        </w:rPr>
        <w:t xml:space="preserve">Keywords:</w:t>
      </w:r>
      <w:r>
        <w:t xml:space="preserve"> </w:t>
      </w:r>
      <w:r>
        <w:t xml:space="preserve">Thesis Proposal, Civil Engineer, Thailand Bangkok, Urban Resilience, Subsidence Management, Flood Mitigation, Sustainable Infrastructure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Solutions for Civil Engineers in Bangkok, Thailand</dc:title>
  <dc:creator/>
  <cp:keywords/>
  <dcterms:created xsi:type="dcterms:W3CDTF">2025-12-11T06:54:06Z</dcterms:created>
  <dcterms:modified xsi:type="dcterms:W3CDTF">2025-12-11T06:54:06Z</dcterms:modified>
</cp:coreProperties>
</file>

<file path=docProps/custom.xml><?xml version="1.0" encoding="utf-8"?>
<Properties xmlns="http://schemas.openxmlformats.org/officeDocument/2006/custom-properties" xmlns:vt="http://schemas.openxmlformats.org/officeDocument/2006/docPropsVTypes"/>
</file>