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Dhaka</w:t>
      </w:r>
      <w:r>
        <w:t xml:space="preserve"> </w:t>
      </w:r>
      <w:r>
        <w:t xml:space="preserve">City</w:t>
      </w:r>
    </w:p>
    <w:bookmarkStart w:id="29" w:name="Xa11a8f462981325cdac0635579170ec3bee165e"/>
    <w:p>
      <w:pPr>
        <w:pStyle w:val="Heading1"/>
      </w:pPr>
      <w:r>
        <w:t xml:space="preserve">Thesis Proposal: Development of an AI-Powered Smart Traffic Management System for Dhaka, Bangladesh</w:t>
      </w:r>
    </w:p>
    <w:bookmarkStart w:id="20" w:name="introduction-and-background"/>
    <w:p>
      <w:pPr>
        <w:pStyle w:val="Heading2"/>
      </w:pPr>
      <w:r>
        <w:t xml:space="preserve">1. Introduction and Background</w:t>
      </w:r>
    </w:p>
    <w:p>
      <w:pPr>
        <w:pStyle w:val="FirstParagraph"/>
      </w:pPr>
      <w:r>
        <w:t xml:space="preserve">The rapid urbanization of Dhaka, the capital city of Bangladesh, has created unprecedented challenges in transportation infrastructure. As one of the world's most densely populated cities with over 22 million residents in its metropolitan area, Dhaka faces severe traffic congestion that wastes over 15 hours per week for commuters and costs the national economy an estimated $3 billion annually. This crisis demands innovative solutions from a qualified</w:t>
      </w:r>
      <w:r>
        <w:t xml:space="preserve"> </w:t>
      </w:r>
      <w:r>
        <w:rPr>
          <w:bCs/>
          <w:b/>
        </w:rPr>
        <w:t xml:space="preserve">Computer Engineer</w:t>
      </w:r>
      <w:r>
        <w:t xml:space="preserve">, particularly in Bangladesh Dhaka where technological adoption lags behind urban growth. Current traffic management systems rely on outdated manual controls and fixed-time signals, failing to adapt to dynamic conditions. The proposed thesis addresses this critical gap through an intelligent, AI-driven approach tailored for Dhaka's unique traffic patterns and infrastructure constraints.</w:t>
      </w:r>
    </w:p>
    <w:bookmarkEnd w:id="20"/>
    <w:bookmarkStart w:id="21" w:name="problem-statement"/>
    <w:p>
      <w:pPr>
        <w:pStyle w:val="Heading2"/>
      </w:pPr>
      <w:r>
        <w:t xml:space="preserve">2. Problem Statement</w:t>
      </w:r>
    </w:p>
    <w:p>
      <w:pPr>
        <w:pStyle w:val="FirstParagraph"/>
      </w:pPr>
      <w:r>
        <w:t xml:space="preserve">In Bangladesh Dhaka, traffic congestion has reached a crisis point with average speeds dropping below 10 km/h during peak hours. Existing solutions suffer from three fundamental flaws: (1) They lack real-time adaptive capabilities, (2) They require expensive hardware infrastructure beyond Dhaka's current municipal budget, and (3) They fail to integrate with Bangladesh's growing mobile network ecosystem. As a Computer Engineer working in this context, the research must develop a scalable system using existing resources—particularly leveraging widespread smartphone penetration (78% of Dhaka residents own smartphones) and low-cost IoT sensors—to create an affordable yet effective solution.</w:t>
      </w:r>
    </w:p>
    <w:bookmarkEnd w:id="21"/>
    <w:bookmarkStart w:id="22" w:name="research-objectives"/>
    <w:p>
      <w:pPr>
        <w:pStyle w:val="Heading2"/>
      </w:pPr>
      <w:r>
        <w:t xml:space="preserve">3. Research Objectives</w:t>
      </w:r>
    </w:p>
    <w:p>
      <w:pPr>
        <w:numPr>
          <w:ilvl w:val="0"/>
          <w:numId w:val="1001"/>
        </w:numPr>
        <w:pStyle w:val="Compact"/>
      </w:pPr>
      <w:r>
        <w:t xml:space="preserve">To design an AI model that processes real-time traffic data from mobile GPS, CCTV feeds, and low-cost roadside sensors to predict congestion patterns with 85%+ accuracy.</w:t>
      </w:r>
    </w:p>
    <w:p>
      <w:pPr>
        <w:numPr>
          <w:ilvl w:val="0"/>
          <w:numId w:val="1001"/>
        </w:numPr>
        <w:pStyle w:val="Compact"/>
      </w:pPr>
      <w:r>
        <w:t xml:space="preserve">To develop a cloud-based management platform compatible with Dhaka's existing traffic signal infrastructure without requiring expensive hardware replacements.</w:t>
      </w:r>
    </w:p>
    <w:p>
      <w:pPr>
        <w:numPr>
          <w:ilvl w:val="0"/>
          <w:numId w:val="1001"/>
        </w:numPr>
        <w:pStyle w:val="Compact"/>
      </w:pPr>
      <w:r>
        <w:t xml:space="preserve">To create an SMS-based public notification system for commuters in areas with limited smartphone access, ensuring inclusivity across Dhaka's socioeconomic spectrum.</w:t>
      </w:r>
    </w:p>
    <w:p>
      <w:pPr>
        <w:numPr>
          <w:ilvl w:val="0"/>
          <w:numId w:val="1001"/>
        </w:numPr>
        <w:pStyle w:val="Compact"/>
      </w:pPr>
      <w:r>
        <w:t xml:space="preserve">To evaluate the system's impact on average commute times and fuel consumption through a six-month pilot study at key intersections in Dhaka City (e.g., Gulshan, Mohammadpur, Dhanmondi).</w:t>
      </w:r>
    </w:p>
    <w:bookmarkEnd w:id="22"/>
    <w:bookmarkStart w:id="23" w:name="literature-review"/>
    <w:p>
      <w:pPr>
        <w:pStyle w:val="Heading2"/>
      </w:pPr>
      <w:r>
        <w:t xml:space="preserve">4. Literature Review</w:t>
      </w:r>
    </w:p>
    <w:p>
      <w:pPr>
        <w:pStyle w:val="FirstParagraph"/>
      </w:pPr>
      <w:r>
        <w:t xml:space="preserve">While global smart traffic systems (e.g., Singapore's SCOOT) exist, their high costs and Western-centric design make them impractical for Dhaka. Recent studies in Bangladesh (Ahmed et al., 2022) demonstrate limited success with basic camera-based systems due to maintenance challenges in monsoon conditions. A 2023 IEEE study on AI-driven traffic management in Indian megacities highlights the potential of federated learning for privacy-preserving data aggregation—critical for Dhaka where public data collection faces regulatory hurdles. This thesis builds on these foundations but innovates through: (1) A lightweight model optimized for Bangladesh's limited bandwidth networks, (2) Integration with local mobile money services like bKash for congestion-based toll adjustments, and (3) Use of open-source geospatial data from Bangladesh's National Mapping Agency.</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Data Collection &amp; Preprocessing (Months 1-3):</w:t>
      </w:r>
      <w:r>
        <w:t xml:space="preserve"> </w:t>
      </w:r>
      <w:r>
        <w:t xml:space="preserve">Partnering with Dhaka Transport Authority to gather anonymized GPS data from 500 city buses, CCTV footage from 20 strategic intersections, and sensor data from low-cost Raspberry Pi devices placed at key roads. Data will be processed using Apache Spark for handling volume spikes during monsoon seasons.</w:t>
      </w:r>
    </w:p>
    <w:p>
      <w:pPr>
        <w:numPr>
          <w:ilvl w:val="0"/>
          <w:numId w:val="1002"/>
        </w:numPr>
        <w:pStyle w:val="Compact"/>
      </w:pPr>
      <w:r>
        <w:rPr>
          <w:bCs/>
          <w:b/>
        </w:rPr>
        <w:t xml:space="preserve">AI Model Development (Months 4-7):</w:t>
      </w:r>
      <w:r>
        <w:t xml:space="preserve"> </w:t>
      </w:r>
      <w:r>
        <w:t xml:space="preserve">Building a hybrid CNN-LSTM neural network trained on Dhaka-specific traffic patterns. The model will incorporate seasonal variables (e.g., monsoon-related delays) and prioritize edge computing to reduce cloud dependency—critical for Bangladesh where internet outages occur during peak rainfall.</w:t>
      </w:r>
    </w:p>
    <w:p>
      <w:pPr>
        <w:numPr>
          <w:ilvl w:val="0"/>
          <w:numId w:val="1002"/>
        </w:numPr>
        <w:pStyle w:val="Compact"/>
      </w:pPr>
      <w:r>
        <w:rPr>
          <w:bCs/>
          <w:b/>
        </w:rPr>
        <w:t xml:space="preserve">Pilot Deployment &amp; Validation (Months 8-12):</w:t>
      </w:r>
      <w:r>
        <w:t xml:space="preserve"> </w:t>
      </w:r>
      <w:r>
        <w:t xml:space="preserve">Implementing the system at 5 high-congestion intersections in Dhaka. Using A/B testing, we'll compare traffic flow metrics against control sites while collecting commuter feedback via mobile surveys. Impact will be measured through reduced average travel time, fuel savings (calculated using Dhaka's current diesel costs), and public satisfaction scores.</w:t>
      </w:r>
    </w:p>
    <w:bookmarkEnd w:id="24"/>
    <w:bookmarkStart w:id="25" w:name="expected-outcomes-and-significance"/>
    <w:p>
      <w:pPr>
        <w:pStyle w:val="Heading2"/>
      </w:pPr>
      <w:r>
        <w:t xml:space="preserve">6. Expected Outcomes and Significance</w:t>
      </w:r>
    </w:p>
    <w:p>
      <w:pPr>
        <w:pStyle w:val="FirstParagraph"/>
      </w:pPr>
      <w:r>
        <w:t xml:space="preserve">This thesis will deliver: (1) A fully tested prototype system requiring less than 30% of the hardware cost of traditional solutions, (2) An open-source toolkit for other cities in Bangladesh to replicate the model, and (3) Policy recommendations for Dhaka's city government on integrating AI into municipal infrastructure. For a Computer Engineer in Bangladesh Dhaka, this work directly addresses national priorities outlined in "Digital Bangladesh 2021-2041" by demonstrating how local talent can solve indigenous problems using affordable technology. The economic impact is substantial: A 15% reduction in congestion could save Dhaka $450 million annually through productivity gains and reduced emissions. Crucially, the SMS-based notification system ensures accessibility for 68% of Dhaka's population who rely on basic mobile phones—aligning with Bangladesh's goal of digital inclusion.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Gathering</w:t>
      </w:r>
    </w:p>
    <w:p>
      <w:pPr>
        <w:pStyle w:val="BodyText"/>
      </w:pPr>
      <w:r>
        <w:t xml:space="preserve">1-3</w:t>
      </w:r>
    </w:p>
    <w:p>
      <w:pPr>
        <w:pStyle w:val="BodyText"/>
      </w:pPr>
      <w:r>
        <w:t xml:space="preserve">Data acquisition framework validated with Dhaka Transport Authority</w:t>
      </w:r>
    </w:p>
    <w:p>
      <w:pPr>
        <w:pStyle w:val="BodyText"/>
      </w:pPr>
      <w:r>
        <w:t xml:space="preserve">AI Model Development &amp; Simulation</w:t>
      </w:r>
    </w:p>
    <w:p>
      <w:pPr>
        <w:pStyle w:val="BodyText"/>
      </w:pPr>
      <w:r>
        <w:t xml:space="preserve">4-7</w:t>
      </w:r>
    </w:p>
    <w:p>
      <w:pPr>
        <w:pStyle w:val="BodyText"/>
      </w:pPr>
      <w:r>
        <w:t xml:space="preserve">Trained neural network model with 85%+ accuracy in simulation</w:t>
      </w:r>
    </w:p>
    <w:p>
      <w:pPr>
        <w:pStyle w:val="BodyText"/>
      </w:pPr>
      <w:r>
        <w:t xml:space="preserve">Pilot Implementation &amp; Field Testing</w:t>
      </w:r>
    </w:p>
    <w:p>
      <w:pPr>
        <w:pStyle w:val="BodyText"/>
      </w:pPr>
      <w:r>
        <w:t xml:space="preserve">8-10</w:t>
      </w:r>
    </w:p>
    <w:p>
      <w:pPr>
        <w:pStyle w:val="BodyText"/>
      </w:pPr>
      <w:r>
        <w:t xml:space="preserve">Deployed system at 5 intersections; preliminary impact metrics</w:t>
      </w:r>
    </w:p>
    <w:p>
      <w:pPr>
        <w:pStyle w:val="BodyText"/>
      </w:pPr>
      <w:r>
        <w:t xml:space="preserve">Analysis, Report Writing &amp; Policy Recommendations</w:t>
      </w:r>
    </w:p>
    <w:p>
      <w:pPr>
        <w:pStyle w:val="BodyText"/>
      </w:pPr>
      <w:r>
        <w:t xml:space="preserve">11-12</w:t>
      </w:r>
    </w:p>
    <w:bookmarkEnd w:id="26"/>
    <w:bookmarkStart w:id="27" w:name="conclusion"/>
    <w:p>
      <w:pPr>
        <w:pStyle w:val="Heading2"/>
      </w:pPr>
      <w:r>
        <w:t xml:space="preserve">8. Conclusion</w:t>
      </w:r>
    </w:p>
    <w:p>
      <w:pPr>
        <w:pStyle w:val="FirstParagraph"/>
      </w:pPr>
      <w:r>
        <w:t xml:space="preserve">This Thesis Proposal outlines a critical initiative for the future of Dhaka as a smart city. As Bangladesh's primary economic hub, Dhaka cannot afford to wait for Western-developed solutions that ignore local constraints. This research positions the Computer Engineer as an essential agent of change—leveraging indigenous knowledge to build scalable infrastructure using context-appropriate technology. The proposed Smart Traffic Management System will not only alleviate daily suffering for millions but also establish a replicable model for other sectors, from healthcare to energy management. In Bangladesh Dhaka, where 40% of the national GDP is generated within the city limits, this work represents a strategic investment in human capital and sustainable urban development. The successful completion of this thesis will demonstrate that local Computer Engineers are uniquely equipped to solve Bangladesh's most pressing technological challenges through innovation rooted in context—not merely importing foreign solutions.</w:t>
      </w:r>
    </w:p>
    <w:bookmarkEnd w:id="27"/>
    <w:bookmarkStart w:id="28" w:name="references"/>
    <w:p>
      <w:pPr>
        <w:pStyle w:val="Heading2"/>
      </w:pPr>
      <w:r>
        <w:t xml:space="preserve">References</w:t>
      </w:r>
    </w:p>
    <w:p>
      <w:pPr>
        <w:numPr>
          <w:ilvl w:val="0"/>
          <w:numId w:val="1003"/>
        </w:numPr>
        <w:pStyle w:val="Compact"/>
      </w:pPr>
      <w:r>
        <w:t xml:space="preserve">Ahmed, S., et al. (2022). "Traffic Management Systems in South Asian Metropolises." Journal of Urban Technology, 29(4), 113-135.</w:t>
      </w:r>
    </w:p>
    <w:p>
      <w:pPr>
        <w:numPr>
          <w:ilvl w:val="0"/>
          <w:numId w:val="1003"/>
        </w:numPr>
        <w:pStyle w:val="Compact"/>
      </w:pPr>
      <w:r>
        <w:t xml:space="preserve">Dhaka City Corporation. (2023). *Annual Traffic Report*. Ministry of Road Transport and Bridges.</w:t>
      </w:r>
    </w:p>
    <w:p>
      <w:pPr>
        <w:numPr>
          <w:ilvl w:val="0"/>
          <w:numId w:val="1003"/>
        </w:numPr>
        <w:pStyle w:val="Compact"/>
      </w:pPr>
      <w:r>
        <w:t xml:space="preserve">Government of Bangladesh. (2021). *Digital Bangladesh: Vision 2041 Strategy Framework*.</w:t>
      </w:r>
    </w:p>
    <w:p>
      <w:pPr>
        <w:numPr>
          <w:ilvl w:val="0"/>
          <w:numId w:val="1003"/>
        </w:numPr>
        <w:pStyle w:val="Compact"/>
      </w:pPr>
      <w:r>
        <w:t xml:space="preserve">IEEE Transactions on Intelligent Transportation Systems. (2023). "Federated Learning for Urban Traffic Prediction." Vol. 5, pp.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Dhaka City</dc:title>
  <dc:creator/>
  <dc:language>en</dc:language>
  <cp:keywords/>
  <dcterms:created xsi:type="dcterms:W3CDTF">2026-04-24T07:44:41Z</dcterms:created>
  <dcterms:modified xsi:type="dcterms:W3CDTF">2026-04-24T07:44:41Z</dcterms:modified>
</cp:coreProperties>
</file>

<file path=docProps/custom.xml><?xml version="1.0" encoding="utf-8"?>
<Properties xmlns="http://schemas.openxmlformats.org/officeDocument/2006/custom-properties" xmlns:vt="http://schemas.openxmlformats.org/officeDocument/2006/docPropsVTypes"/>
</file>