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Energy</w:t>
      </w:r>
      <w:r>
        <w:t xml:space="preserve"> </w:t>
      </w:r>
      <w:r>
        <w:t xml:space="preserve">Optimization</w:t>
      </w:r>
      <w:r>
        <w:t xml:space="preserve"> </w:t>
      </w:r>
      <w:r>
        <w:t xml:space="preserve">for</w:t>
      </w:r>
      <w:r>
        <w:t xml:space="preserve"> </w:t>
      </w:r>
      <w:r>
        <w:t xml:space="preserve">Smart</w:t>
      </w:r>
      <w:r>
        <w:t xml:space="preserve"> </w:t>
      </w:r>
      <w:r>
        <w:t xml:space="preserve">Grids</w:t>
      </w:r>
      <w:r>
        <w:t xml:space="preserve"> </w:t>
      </w:r>
      <w:r>
        <w:t xml:space="preserve">in</w:t>
      </w:r>
      <w:r>
        <w:t xml:space="preserve"> </w:t>
      </w:r>
      <w:r>
        <w:t xml:space="preserve">Canada</w:t>
      </w:r>
      <w:r>
        <w:t xml:space="preserve"> </w:t>
      </w:r>
      <w:r>
        <w:t xml:space="preserve">Vancouver</w:t>
      </w:r>
    </w:p>
    <w:bookmarkStart w:id="28" w:name="X361978c273d69cf89f0f5a1a3de5524e1ec8218"/>
    <w:p>
      <w:pPr>
        <w:pStyle w:val="Heading1"/>
      </w:pPr>
      <w:r>
        <w:t xml:space="preserve">Thesis Proposal: Advancing Sustainable Urban Infrastructure Through AI-Powered Grid Management for a Computer Engineer in Canada Vancouver</w:t>
      </w:r>
    </w:p>
    <w:bookmarkStart w:id="20" w:name="abstract"/>
    <w:p>
      <w:pPr>
        <w:pStyle w:val="Heading2"/>
      </w:pPr>
      <w:r>
        <w:t xml:space="preserve">Abstract</w:t>
      </w:r>
    </w:p>
    <w:p>
      <w:pPr>
        <w:pStyle w:val="FirstParagraph"/>
      </w:pPr>
      <w:r>
        <w:t xml:space="preserve">This Thesis Proposal outlines a research project focused on developing adaptive artificial intelligence frameworks to optimize energy distribution within smart grids, specifically tailored to the unique challenges of Vancouver, Canada. As a Computer Engineer aspiring to contribute to Canada's sustainable urban development goals, this research directly addresses critical infrastructure gaps in the Pacific Northwest. The proposed work leverages Vancouver's rapidly growing tech ecosystem and its commitment to net-zero emissions by 2050. By integrating real-time data analytics with predictive modeling, this Thesis Proposal aims to deliver a scalable solution for reducing grid inefficiencies, minimizing carbon footprints, and enhancing resilience against climate-related disruptions—a pressing need in Canada Vancouver's evolving energy landscape.</w:t>
      </w:r>
    </w:p>
    <w:bookmarkEnd w:id="20"/>
    <w:bookmarkStart w:id="21" w:name="X36691e3afa13fd90752b96423f9dda41cc48235"/>
    <w:p>
      <w:pPr>
        <w:pStyle w:val="Heading2"/>
      </w:pPr>
      <w:r>
        <w:t xml:space="preserve">1. Introduction: The Context of Computer Engineering in Canada Vancouver</w:t>
      </w:r>
    </w:p>
    <w:p>
      <w:pPr>
        <w:pStyle w:val="FirstParagraph"/>
      </w:pPr>
      <w:r>
        <w:t xml:space="preserve">Vancouver stands as a pivotal hub for technology innovation within Canada, hosting major tech companies (e.g., Hootsuite, Amazon Web Services), research institutions like the University of British Columbia (UBC) and Simon Fraser University (SFU), and a thriving startup ecosystem. As a Computer Engineer operating in this dynamic environment, addressing the city's infrastructure challenges is not merely academic—it is an urgent civic responsibility. Vancouver's aggressive climate action plans demand intelligent solutions for its aging electrical grid, which faces strain from population growth (projected 25% increase by 2035), extreme weather events linked to climate change, and the rapid integration of renewable energy sources like hydroelectricity and distributed solar arrays. This Thesis Proposal positions the Computer Engineer as a key agent in transforming Vancouver into a global model for sustainable urban living within Canada.</w:t>
      </w:r>
    </w:p>
    <w:bookmarkEnd w:id="21"/>
    <w:bookmarkStart w:id="22" w:name="Xae24e6d236da06b75dcd91e1cff4d9584878dfb"/>
    <w:p>
      <w:pPr>
        <w:pStyle w:val="Heading2"/>
      </w:pPr>
      <w:r>
        <w:t xml:space="preserve">2. Problem Statement: Energy Inefficiency in Vancouver's Smart Grid</w:t>
      </w:r>
    </w:p>
    <w:p>
      <w:pPr>
        <w:pStyle w:val="FirstParagraph"/>
      </w:pPr>
      <w:r>
        <w:t xml:space="preserve">Current grid management systems in British Columbia, particularly across the Greater Vancouver Region, rely heavily on legacy infrastructure and reactive protocols. This results in significant energy wastage—estimated at 15-20% during peak demand periods—as observed by BC Hydro. The problem is exacerbated by Vancouver's high density of electric vehicles (over 40,000 registered as of 2023) and the intermittent nature of renewable sources like solar. A Computer Engineer in Canada Vancouver must develop adaptive, AI-driven systems that dynamically balance supply and demand in real time. Failure to address this gap impedes Canada's national climate targets and increases operational costs for municipal utilities, ultimately affecting residents and businesses across the province.</w:t>
      </w:r>
    </w:p>
    <w:bookmarkEnd w:id="22"/>
    <w:bookmarkStart w:id="23" w:name="Xf15fa4dabadfc11a880186f838d9a794b70e310"/>
    <w:p>
      <w:pPr>
        <w:pStyle w:val="Heading2"/>
      </w:pPr>
      <w:r>
        <w:t xml:space="preserve">3. Literature Review: Gaps in Current Smart Grid Research</w:t>
      </w:r>
    </w:p>
    <w:p>
      <w:pPr>
        <w:pStyle w:val="FirstParagraph"/>
      </w:pPr>
      <w:r>
        <w:t xml:space="preserve">Existing literature focuses heavily on grid optimization models tested in European or U.S. contexts (e.g., Germany's Energiewende or California's solar integration). However, these models lack adaptation to Canada Vancouver’s specific conditions: extreme seasonal variations, high hydropower dependency (85% of BC’s electricity), and unique urban geography with mountainous terrain affecting grid topology. Recent Canadian studies (Chen et al., 2022; UBC Smart Grid Lab Report) acknowledge these gaps but offer limited practical frameworks for real-time deployment. Crucially, no comprehensive solution integrates Vancouver's renewable portfolio management, EV charging infrastructure data, and climate resilience into a unified AI architecture—a void this Thesis Proposal seeks to fill.</w:t>
      </w:r>
    </w:p>
    <w:bookmarkEnd w:id="23"/>
    <w:bookmarkStart w:id="24" w:name="research-objectives-methodology"/>
    <w:p>
      <w:pPr>
        <w:pStyle w:val="Heading2"/>
      </w:pPr>
      <w:r>
        <w:t xml:space="preserve">4. Research Objectives &amp; Methodology</w:t>
      </w:r>
    </w:p>
    <w:p>
      <w:pPr>
        <w:pStyle w:val="FirstParagraph"/>
      </w:pPr>
      <w:r>
        <w:t xml:space="preserve">This Thesis Proposal defines three core objectives:</w:t>
      </w:r>
    </w:p>
    <w:p>
      <w:pPr>
        <w:numPr>
          <w:ilvl w:val="0"/>
          <w:numId w:val="1001"/>
        </w:numPr>
        <w:pStyle w:val="Compact"/>
      </w:pPr>
      <w:r>
        <w:rPr>
          <w:bCs/>
          <w:b/>
        </w:rPr>
        <w:t xml:space="preserve">Develop a multi-agent reinforcement learning (MARL) framework</w:t>
      </w:r>
      <w:r>
        <w:t xml:space="preserve"> </w:t>
      </w:r>
      <w:r>
        <w:t xml:space="preserve">trained on historical and real-time data from BC Hydro, UBC’s grid testbed, and Vancouver municipal EV charging networks.</w:t>
      </w:r>
    </w:p>
    <w:p>
      <w:pPr>
        <w:numPr>
          <w:ilvl w:val="0"/>
          <w:numId w:val="1001"/>
        </w:numPr>
        <w:pStyle w:val="Compact"/>
      </w:pPr>
      <w:r>
        <w:rPr>
          <w:bCs/>
          <w:b/>
        </w:rPr>
        <w:t xml:space="preserve">Integrate climate resilience modules</w:t>
      </w:r>
      <w:r>
        <w:t xml:space="preserve"> </w:t>
      </w:r>
      <w:r>
        <w:t xml:space="preserve">that predict grid stress from weather patterns (e.g., heatwaves or winter storms) using Environment Canada datasets.</w:t>
      </w:r>
    </w:p>
    <w:p>
      <w:pPr>
        <w:pStyle w:val="FirstParagraph"/>
      </w:pPr>
      <w:r>
        <w:t xml:space="preserve">The methodology combines data science, distributed systems engineering, and cross-sector collaboration. Phase 1 involves data acquisition from BC Hydro (via Research Ethics Board approval) and UBC’s Smart Grid Lab. Phase 2 uses TensorFlow Federated for decentralized model training to preserve data privacy. Phase 3 includes co-design workshops with Vancouver-based utilities like FortisBC to ensure practical usability. All code will be hosted on GitHub under a Canadian open-source license, aligning with Canada Vancouver's ethos of collaborative innovation.</w:t>
      </w:r>
    </w:p>
    <w:bookmarkEnd w:id="24"/>
    <w:bookmarkStart w:id="25" w:name="expected-outcomes-impact"/>
    <w:p>
      <w:pPr>
        <w:pStyle w:val="Heading2"/>
      </w:pPr>
      <w:r>
        <w:t xml:space="preserve">5. Expected Outcomes &amp; Impact</w:t>
      </w:r>
    </w:p>
    <w:p>
      <w:pPr>
        <w:pStyle w:val="FirstParagraph"/>
      </w:pPr>
      <w:r>
        <w:t xml:space="preserve">This Thesis Proposal anticipates three transformative outcomes: (1) A 12-18% reduction in grid inefficiencies for pilot zones in Vancouver during peak hours, validated through simulation and field testing; (2) A publicly accessible AI toolkit adopted by at least two municipal utilities in Canada Vancouver within 18 months of thesis completion; and (3) Peer-reviewed publications targeting venues like the IEEE Canadian Conference on Electrical and Computer Engineering. Crucially, these outcomes directly support Canada's Pan-Canadian Framework on Clean Growth and Climate Change, positioning the Computer Engineer as a catalyst for policy-aligned technological advancement in Vancouver.</w:t>
      </w:r>
    </w:p>
    <w:bookmarkEnd w:id="25"/>
    <w:bookmarkStart w:id="26" w:name="X4d5f3476384a3709d86bc2a8be094d541d83b27"/>
    <w:p>
      <w:pPr>
        <w:pStyle w:val="Heading2"/>
      </w:pPr>
      <w:r>
        <w:t xml:space="preserve">6. Significance for a Computer Engineer in Canada Vancouver</w:t>
      </w:r>
    </w:p>
    <w:p>
      <w:pPr>
        <w:pStyle w:val="FirstParagraph"/>
      </w:pPr>
      <w:r>
        <w:t xml:space="preserve">Beyond technical deliverables, this research establishes the Computer Engineer’s critical role in shaping sustainable cities. By embedding solutions within Vancouver’s unique socio-technical ecosystem—addressing both technological constraints and community needs—the Thesis Proposal bridges academia and industry, enhancing employability in sectors like smart city tech (e.g., Siemens Canada) or renewable energy startups (e.g., Enbala). Furthermore, the project aligns with BC's Tech Talent Strategy by creating a pipeline for local talent to solve region-specific challenges. As Vancouver accelerates toward becoming Canada’s first carbon-neutral metropolis, this work ensures the Computer Engineer is not just a developer but an indispensable architect of its future.</w:t>
      </w:r>
    </w:p>
    <w:bookmarkEnd w:id="26"/>
    <w:bookmarkStart w:id="27" w:name="conclusion"/>
    <w:p>
      <w:pPr>
        <w:pStyle w:val="Heading2"/>
      </w:pPr>
      <w:r>
        <w:t xml:space="preserve">7. Conclusion</w:t>
      </w:r>
    </w:p>
    <w:p>
      <w:pPr>
        <w:pStyle w:val="FirstParagraph"/>
      </w:pPr>
      <w:r>
        <w:t xml:space="preserve">This Thesis Proposal presents a vital roadmap for Computer Engineering research that directly serves Canada Vancouver’s strategic priorities. By targeting energy grid inefficiency through AI innovation, it delivers tangible benefits for environmental sustainability, economic efficiency, and community resilience—core pillars of Vancouver's identity as a global leader in green urban development. The project embodies the ethos of Canadian engineering: solution-oriented, collaborative, and rooted in local context. For the aspiring Computer Engineer operating at the nexus of technology and civic duty in Canada Vancouver, this research is not merely academic—it is an actionable step toward building a more intelligent, equitable future for all residents.</w:t>
      </w:r>
    </w:p>
    <w:p>
      <w:pPr>
        <w:pStyle w:val="BodyText"/>
      </w:pPr>
      <w:r>
        <w:rPr>
          <w:bCs/>
          <w:b/>
        </w:rPr>
        <w:t xml:space="preserve">Keywords:</w:t>
      </w:r>
      <w:r>
        <w:t xml:space="preserve"> </w:t>
      </w:r>
      <w:r>
        <w:t xml:space="preserve">Thesis Proposal, Computer Engineer, Canada Vancouver, Smart Grid Optimization, AI for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Energy Optimization for Smart Grids in Canada Vancouver</dc:title>
  <dc:creator/>
  <dc:language>en</dc:language>
  <cp:keywords/>
  <dcterms:created xsi:type="dcterms:W3CDTF">2026-07-01T15:12:53Z</dcterms:created>
  <dcterms:modified xsi:type="dcterms:W3CDTF">2026-07-01T15:12:53Z</dcterms:modified>
</cp:coreProperties>
</file>

<file path=docProps/custom.xml><?xml version="1.0" encoding="utf-8"?>
<Properties xmlns="http://schemas.openxmlformats.org/officeDocument/2006/custom-properties" xmlns:vt="http://schemas.openxmlformats.org/officeDocument/2006/docPropsVTypes"/>
</file>