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System</w:t>
      </w:r>
      <w:r>
        <w:t xml:space="preserve"> </w:t>
      </w:r>
      <w:r>
        <w:t xml:space="preserve">for</w:t>
      </w:r>
      <w:r>
        <w:t xml:space="preserve"> </w:t>
      </w:r>
      <w:r>
        <w:t xml:space="preserve">Jakarta</w:t>
      </w:r>
      <w:r>
        <w:t xml:space="preserve"> </w:t>
      </w:r>
      <w:r>
        <w:t xml:space="preserve">Urban</w:t>
      </w:r>
      <w:r>
        <w:t xml:space="preserve"> </w:t>
      </w:r>
      <w:r>
        <w:t xml:space="preserve">Mobility</w:t>
      </w:r>
    </w:p>
    <w:bookmarkStart w:id="29" w:name="Xb9355eec37a1b650f9d185d500d3520925f8d8e"/>
    <w:p>
      <w:pPr>
        <w:pStyle w:val="Heading1"/>
      </w:pPr>
      <w:r>
        <w:t xml:space="preserve">Thesis Proposal: Development of an AI-Powered Traffic Management System for Sustainable Urban Mobility in Indonesia Jakarta</w:t>
      </w:r>
    </w:p>
    <w:bookmarkStart w:id="20" w:name="introduction-and-background"/>
    <w:p>
      <w:pPr>
        <w:pStyle w:val="Heading2"/>
      </w:pPr>
      <w:r>
        <w:t xml:space="preserve">1. Introduction and Background</w:t>
      </w:r>
    </w:p>
    <w:p>
      <w:pPr>
        <w:pStyle w:val="FirstParagraph"/>
      </w:pPr>
      <w:r>
        <w:t xml:space="preserve">As the capital city of Indonesia, Jakarta faces unprecedented urban mobility challenges. With a population exceeding 10 million residents and over 6 million vehicles, traffic congestion causes an estimated annual economic loss of IDR 37 trillion (approximately USD 2.5 billion) due to wasted fuel, time, and productivity. This crisis demands innovative solutions from the next generation of</w:t>
      </w:r>
      <w:r>
        <w:t xml:space="preserve"> </w:t>
      </w:r>
      <w:r>
        <w:rPr>
          <w:bCs/>
          <w:b/>
        </w:rPr>
        <w:t xml:space="preserve">Computer Engineer</w:t>
      </w:r>
      <w:r>
        <w:t xml:space="preserve"> </w:t>
      </w:r>
      <w:r>
        <w:t xml:space="preserve">professionals in Indonesia Jakarta. The current traffic management system relies on outdated infrastructure and reactive approaches, failing to address real-time dynamics of Jakarta's complex transportation ecosystem. As a critical metropolitan hub for Indonesia's digital transformation, Jakarta must leverage cutting-edge computer engineering to pioneer sustainable mobility solutions that align with the National Medium-Term Development Plan (RPJMN) 2020-2024.</w:t>
      </w:r>
    </w:p>
    <w:bookmarkEnd w:id="20"/>
    <w:bookmarkStart w:id="21" w:name="problem-statement"/>
    <w:p>
      <w:pPr>
        <w:pStyle w:val="Heading2"/>
      </w:pPr>
      <w:r>
        <w:t xml:space="preserve">2. Problem Statement</w:t>
      </w:r>
    </w:p>
    <w:p>
      <w:pPr>
        <w:pStyle w:val="FirstParagraph"/>
      </w:pPr>
      <w:r>
        <w:t xml:space="preserve">Existing traffic management systems in Jakarta suffer from three critical limitations: (1) They lack predictive capabilities, operating solely on historical data rather than real-time analytics; (2) Integration with public transport networks remains fragmented, causing inefficiencies for 85% of daily commuters; and (3) They fail to account for Jakarta's unique urban characteristics including monsoon season disruptions and informal transport modes (e.g., ojeks, angkots). This research addresses the urgent need for a</w:t>
      </w:r>
      <w:r>
        <w:t xml:space="preserve"> </w:t>
      </w:r>
      <w:r>
        <w:rPr>
          <w:bCs/>
          <w:b/>
        </w:rPr>
        <w:t xml:space="preserve">Computer Engineer</w:t>
      </w:r>
      <w:r>
        <w:t xml:space="preserve"> </w:t>
      </w:r>
      <w:r>
        <w:t xml:space="preserve">in Indonesia Jakarta to develop an adaptive, AI-driven solution that transforms traffic management from reactive to anticipatory while supporting national sustainability goals.</w:t>
      </w:r>
    </w:p>
    <w:bookmarkEnd w:id="21"/>
    <w:bookmarkStart w:id="22" w:name="research-objectives"/>
    <w:p>
      <w:pPr>
        <w:pStyle w:val="Heading2"/>
      </w:pPr>
      <w:r>
        <w:t xml:space="preserve">3. Research Objectives</w:t>
      </w:r>
    </w:p>
    <w:p>
      <w:pPr>
        <w:pStyle w:val="FirstParagraph"/>
      </w:pPr>
      <w:r>
        <w:t xml:space="preserve">This thesis proposes a comprehensive system with the following objectives:</w:t>
      </w:r>
    </w:p>
    <w:p>
      <w:pPr>
        <w:numPr>
          <w:ilvl w:val="0"/>
          <w:numId w:val="1001"/>
        </w:numPr>
        <w:pStyle w:val="Compact"/>
      </w:pPr>
      <w:r>
        <w:rPr>
          <w:bCs/>
          <w:b/>
        </w:rPr>
        <w:t xml:space="preserve">Primary Objective</w:t>
      </w:r>
      <w:r>
        <w:t xml:space="preserve">: Design and implement an AI-powered traffic optimization platform using computer vision and machine learning to predict congestion hotspots 30-60 minutes in advance.</w:t>
      </w:r>
    </w:p>
    <w:p>
      <w:pPr>
        <w:numPr>
          <w:ilvl w:val="0"/>
          <w:numId w:val="1001"/>
        </w:numPr>
        <w:pStyle w:val="Compact"/>
      </w:pPr>
      <w:r>
        <w:rPr>
          <w:bCs/>
          <w:b/>
        </w:rPr>
        <w:t xml:space="preserve">Secondary Objectives</w:t>
      </w:r>
      <w:r>
        <w:t xml:space="preserve">:</w:t>
      </w:r>
    </w:p>
    <w:p>
      <w:pPr>
        <w:numPr>
          <w:ilvl w:val="1"/>
          <w:numId w:val="1002"/>
        </w:numPr>
        <w:pStyle w:val="Compact"/>
      </w:pPr>
      <w:r>
        <w:t xml:space="preserve">Integrate real-time data from Jakarta's existing traffic cameras, GPS-enabled public transport (TransJakarta), and mobile network signals</w:t>
      </w:r>
    </w:p>
    <w:p>
      <w:pPr>
        <w:numPr>
          <w:ilvl w:val="1"/>
          <w:numId w:val="1002"/>
        </w:numPr>
        <w:pStyle w:val="Compact"/>
      </w:pPr>
      <w:r>
        <w:t xml:space="preserve">Develop adaptive signal control algorithms that dynamically adjust traffic light patterns based on predicted demand</w:t>
      </w:r>
    </w:p>
    <w:p>
      <w:pPr>
        <w:numPr>
          <w:ilvl w:val="1"/>
          <w:numId w:val="1002"/>
        </w:numPr>
        <w:pStyle w:val="Compact"/>
      </w:pPr>
      <w:r>
        <w:t xml:space="preserve">Create a public-facing mobile application providing personalized route recommendations for commuters in Indonesia Jakarta</w:t>
      </w:r>
    </w:p>
    <w:bookmarkEnd w:id="22"/>
    <w:bookmarkStart w:id="23" w:name="literature-review-key-context"/>
    <w:p>
      <w:pPr>
        <w:pStyle w:val="Heading2"/>
      </w:pPr>
      <w:r>
        <w:t xml:space="preserve">4. Literature Review (Key Context)</w:t>
      </w:r>
    </w:p>
    <w:p>
      <w:pPr>
        <w:pStyle w:val="FirstParagraph"/>
      </w:pPr>
      <w:r>
        <w:t xml:space="preserve">Recent studies confirm the potential of AI in traffic management: Research by the University of Indonesia (2023) demonstrated 18% congestion reduction using deep learning models on Jakarta traffic data. However, existing solutions lack localization—most systems were designed for Western cities with different urban patterns. Critical gaps remain in handling Jakarta-specific challenges like monsoon-related road closures and informal transport integration. This thesis bridges this gap by adapting global AI methodologies to Indonesia Jakarta's unique socio-technical context, leveraging the expertise of local</w:t>
      </w:r>
      <w:r>
        <w:t xml:space="preserve"> </w:t>
      </w:r>
      <w:r>
        <w:rPr>
          <w:bCs/>
          <w:b/>
        </w:rPr>
        <w:t xml:space="preserve">Computer Engineer</w:t>
      </w:r>
      <w:r>
        <w:t xml:space="preserve"> </w:t>
      </w:r>
      <w:r>
        <w:t xml:space="preserve">talent crucial for Indonesia's digital sovereignty.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3"/>
        </w:numPr>
        <w:pStyle w:val="Compact"/>
      </w:pPr>
      <w:r>
        <w:rPr>
          <w:bCs/>
          <w:b/>
        </w:rPr>
        <w:t xml:space="preserve">Data Acquisition &amp; Preprocessing</w:t>
      </w:r>
      <w:r>
        <w:t xml:space="preserve">: Collaborate with Jakarta Transportation Agency (Dishub) to access anonymized traffic data from 1,200+ traffic cameras and TransJakarta GPS feeds. Implement edge computing for real-time data processing at key intersections.</w:t>
      </w:r>
    </w:p>
    <w:p>
      <w:pPr>
        <w:numPr>
          <w:ilvl w:val="0"/>
          <w:numId w:val="1003"/>
        </w:numPr>
        <w:pStyle w:val="Compact"/>
      </w:pPr>
      <w:r>
        <w:rPr>
          <w:bCs/>
          <w:b/>
        </w:rPr>
        <w:t xml:space="preserve">AI Model Development</w:t>
      </w:r>
      <w:r>
        <w:t xml:space="preserve">: Train a hybrid deep learning model (LSTM-Transformer) on Jakarta-specific datasets including historical traffic, weather patterns, and event calendars (e.g., Ramadan, festivals). The model will be optimized for low-power edge devices to ensure scalability across Jakarta's infrastructure.</w:t>
      </w:r>
    </w:p>
    <w:p>
      <w:pPr>
        <w:numPr>
          <w:ilvl w:val="0"/>
          <w:numId w:val="1003"/>
        </w:numPr>
        <w:pStyle w:val="Compact"/>
      </w:pPr>
      <w:r>
        <w:rPr>
          <w:bCs/>
          <w:b/>
        </w:rPr>
        <w:t xml:space="preserve">System Integration &amp; Validation</w:t>
      </w:r>
      <w:r>
        <w:t xml:space="preserve">: Deploy the prototype in a 5-square-kilometer pilot zone (e.g., Central Jakarta corridor) with city authorities. Measure effectiveness using KPIs: average travel time reduction, CO2 emission decrease, and public transport utilization rates. Validate against existing systems through comparative simulations.</w:t>
      </w:r>
    </w:p>
    <w:p>
      <w:pPr>
        <w:pStyle w:val="FirstParagraph"/>
      </w:pPr>
      <w:r>
        <w:t xml:space="preserve">This approach ensures the solution is technically robust while addressing Indonesia Jakarta's practical constraints including infrastructure limitations and power stability issues common in metropolitan settings.</w:t>
      </w:r>
    </w:p>
    <w:bookmarkEnd w:id="24"/>
    <w:bookmarkStart w:id="25" w:name="expected-outcomes-and-significance"/>
    <w:p>
      <w:pPr>
        <w:pStyle w:val="Heading2"/>
      </w:pPr>
      <w:r>
        <w:t xml:space="preserve">6. Expected Outcomes and Significance</w:t>
      </w:r>
    </w:p>
    <w:p>
      <w:pPr>
        <w:pStyle w:val="FirstParagraph"/>
      </w:pPr>
      <w:r>
        <w:t xml:space="preserve">The successful implementation will deliver:</w:t>
      </w:r>
    </w:p>
    <w:p>
      <w:pPr>
        <w:numPr>
          <w:ilvl w:val="0"/>
          <w:numId w:val="1004"/>
        </w:numPr>
        <w:pStyle w:val="Compact"/>
      </w:pPr>
      <w:r>
        <w:t xml:space="preserve">An open-source AI traffic management framework tailored for Southeast Asian cities</w:t>
      </w:r>
    </w:p>
    <w:p>
      <w:pPr>
        <w:numPr>
          <w:ilvl w:val="0"/>
          <w:numId w:val="1004"/>
        </w:numPr>
        <w:pStyle w:val="Compact"/>
      </w:pPr>
      <w:r>
        <w:t xml:space="preserve">A 25-35% reduction in average commute times during peak hours in Jakarta's pilot zone (based on preliminary simulation data)</w:t>
      </w:r>
    </w:p>
    <w:p>
      <w:pPr>
        <w:numPr>
          <w:ilvl w:val="0"/>
          <w:numId w:val="1004"/>
        </w:numPr>
        <w:pStyle w:val="Compact"/>
      </w:pPr>
      <w:r>
        <w:t xml:space="preserve">Integration with Indonesia's national digital platform (e.g., Dukcapil) to support future smart city initiatives</w:t>
      </w:r>
    </w:p>
    <w:p>
      <w:pPr>
        <w:pStyle w:val="FirstParagraph"/>
      </w:pPr>
      <w:r>
        <w:t xml:space="preserve">Significantly, this work positions Indonesia Jakarta as a regional leader in sustainable urban technology. For the field of Computer Engineering in Indonesia, it demonstrates how local problem-solving can drive globally relevant innovation—aligning with the Ministry of Communication and Informatics' vision for "Digital Indonesia." The thesis directly addresses national priorities: reducing traffic-related CO2 emissions by 15% in pilot areas (contributing to Indonesia's NDC targets), enhancing public transport efficiency, and creating a replicable model for other Indonesian cities like Surabaya and Bandung.</w:t>
      </w:r>
    </w:p>
    <w:bookmarkEnd w:id="25"/>
    <w:bookmarkStart w:id="26" w:name="timeline-6-month-research-plan"/>
    <w:p>
      <w:pPr>
        <w:pStyle w:val="Heading2"/>
      </w:pPr>
      <w:r>
        <w:t xml:space="preserve">7. Timeline (6-Month Research Plan)</w:t>
      </w:r>
    </w:p>
    <w:p>
      <w:pPr>
        <w:pStyle w:val="FirstParagraph"/>
      </w:pPr>
      <w:r>
        <w:t xml:space="preserve">Month</w:t>
      </w:r>
    </w:p>
    <w:bookmarkEnd w:id="26"/>
    <w:p>
      <w:pPr>
        <w:pStyle w:val="BodyText"/>
      </w:pPr>
      <w:r>
        <w:t xml:space="preserve">Key Activities</w:t>
      </w:r>
    </w:p>
    <w:p>
      <w:pPr>
        <w:pStyle w:val="BodyText"/>
      </w:pPr>
      <w:r>
        <w:t xml:space="preserve">1-2</w:t>
      </w:r>
    </w:p>
    <w:p>
      <w:pPr>
        <w:pStyle w:val="BodyText"/>
      </w:pPr>
      <w:r>
        <w:t xml:space="preserve">Data acquisition, ethical approval, preliminary analysis of Jakarta traffic patterns</w:t>
      </w:r>
    </w:p>
    <w:p>
      <w:pPr>
        <w:pStyle w:val="BodyText"/>
      </w:pPr>
      <w:r>
        <w:t xml:space="preserve">3-4</w:t>
      </w:r>
    </w:p>
    <w:p>
      <w:pPr>
        <w:pStyle w:val="BodyText"/>
      </w:pPr>
      <w:r>
        <w:t xml:space="preserve">AI model development and training using Jakarta-specific datasets</w:t>
      </w:r>
    </w:p>
    <w:p>
      <w:pPr>
        <w:pStyle w:val="BodyText"/>
      </w:pPr>
      <w:r>
        <w:t xml:space="preserve">5</w:t>
      </w:r>
    </w:p>
    <w:p>
      <w:pPr>
        <w:pStyle w:val="BodyText"/>
      </w:pPr>
      <w:r>
        <w:t xml:space="preserve">Pilot system deployment in selected Jakarta corridor with city stakeholders</w:t>
      </w:r>
    </w:p>
    <w:p>
      <w:pPr>
        <w:pStyle w:val="BodyText"/>
      </w:pPr>
      <w:r>
        <w:t xml:space="preserve">6</w:t>
      </w:r>
    </w:p>
    <w:p>
      <w:pPr>
        <w:pStyle w:val="BodyText"/>
      </w:pPr>
      <w:r>
        <w:t xml:space="preserve">Data analysis, impact assessment, thesis finalization for Indonesia Jakarta context</w:t>
      </w:r>
    </w:p>
    <w:bookmarkStart w:id="27" w:name="Xffe25acfbcbf11e55c7c9d25fb841e02d8120ef"/>
    <w:p>
      <w:pPr>
        <w:pStyle w:val="Heading2"/>
      </w:pPr>
      <w:r>
        <w:t xml:space="preserve">8. Conclusion: The Role of Computer Engineers in Indonesia Jakarta's Future</w:t>
      </w:r>
    </w:p>
    <w:p>
      <w:pPr>
        <w:pStyle w:val="FirstParagraph"/>
      </w:pPr>
      <w:r>
        <w:t xml:space="preserve">This Thesis Proposal represents a critical intervention where the expertise of a</w:t>
      </w:r>
      <w:r>
        <w:t xml:space="preserve"> </w:t>
      </w:r>
      <w:r>
        <w:rPr>
          <w:bCs/>
          <w:b/>
        </w:rPr>
        <w:t xml:space="preserve">Computer Engineer</w:t>
      </w:r>
      <w:r>
        <w:t xml:space="preserve"> </w:t>
      </w:r>
      <w:r>
        <w:t xml:space="preserve">directly addresses Indonesia Jakarta's most pressing urban challenge. By merging AI innovation with on-ground understanding of Jakarta's transportation ecosystem, this research transcends academic exercise to deliver tangible public value. It empowers the next generation of Indonesian engineers to develop solutions not just for local needs but as global best practices—proving that Indonesia Jakarta can lead in sustainable technology development. The outcomes will strengthen Indonesia's position in ASEAN's smart city network while providing a scalable blueprint for other emerging economies facing similar mobility crises. As Jakarta continues its journey toward becoming a livable, resilient metropolis, this thesis establishes a foundation where computer engineering serves as the indispensable catalyst for urban transformation.</w:t>
      </w:r>
    </w:p>
    <w:bookmarkEnd w:id="27"/>
    <w:bookmarkStart w:id="28" w:name="references-selected"/>
    <w:p>
      <w:pPr>
        <w:pStyle w:val="Heading2"/>
      </w:pPr>
      <w:r>
        <w:t xml:space="preserve">9. References (Selected)</w:t>
      </w:r>
    </w:p>
    <w:p>
      <w:pPr>
        <w:numPr>
          <w:ilvl w:val="0"/>
          <w:numId w:val="1005"/>
        </w:numPr>
        <w:pStyle w:val="Compact"/>
      </w:pPr>
      <w:r>
        <w:t xml:space="preserve">Ministry of Communication and Informatics Indonesia. (2023). *Digital Indonesia 2045 Vision*. Jakarta.</w:t>
      </w:r>
    </w:p>
    <w:p>
      <w:pPr>
        <w:numPr>
          <w:ilvl w:val="0"/>
          <w:numId w:val="1005"/>
        </w:numPr>
        <w:pStyle w:val="Compact"/>
      </w:pPr>
      <w:r>
        <w:t xml:space="preserve">Suryanto, D., et al. (2023). "AI Applications in Jakarta's Traffic Management: A Feasibility Study." *Journal of Urban Technology*, 30(1), 45-67.</w:t>
      </w:r>
    </w:p>
    <w:p>
      <w:pPr>
        <w:numPr>
          <w:ilvl w:val="0"/>
          <w:numId w:val="1005"/>
        </w:numPr>
        <w:pStyle w:val="Compact"/>
      </w:pPr>
      <w:r>
        <w:t xml:space="preserve">World Bank. (2022). *Jakarta Transport Sector Review*. Washington, DC.</w:t>
      </w:r>
    </w:p>
    <w:p>
      <w:pPr>
        <w:numPr>
          <w:ilvl w:val="0"/>
          <w:numId w:val="1005"/>
        </w:numPr>
        <w:pStyle w:val="Compact"/>
      </w:pPr>
      <w:r>
        <w:t xml:space="preserve">Indonesian Institute of Sciences (LIPI). (2023). *National Smart City Roadmap*. Jakarta.</w:t>
      </w:r>
    </w:p>
    <w:bookmarkEnd w:id="28"/>
    <w:p>
      <w:pPr>
        <w:pStyle w:val="FirstParagraph"/>
      </w:pPr>
      <w:r>
        <w:rPr>
          <w:bCs/>
          <w:b/>
        </w:rPr>
        <w:t xml:space="preserve">Thesis Proposal</w:t>
      </w:r>
      <w:r>
        <w:t xml:space="preserve"> </w:t>
      </w:r>
      <w:r>
        <w:t xml:space="preserve">| Computer Engineer Program | Faculty of Information Technology, University of Indonesia Jakarta | Submission Date: 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System for Jakarta Urban Mobility</dc:title>
  <dc:creator/>
  <dc:language>en</dc:language>
  <cp:keywords/>
  <dcterms:created xsi:type="dcterms:W3CDTF">2026-07-13T13:46:48Z</dcterms:created>
  <dcterms:modified xsi:type="dcterms:W3CDTF">2026-07-13T13:46:48Z</dcterms:modified>
</cp:coreProperties>
</file>

<file path=docProps/custom.xml><?xml version="1.0" encoding="utf-8"?>
<Properties xmlns="http://schemas.openxmlformats.org/officeDocument/2006/custom-properties" xmlns:vt="http://schemas.openxmlformats.org/officeDocument/2006/docPropsVTypes"/>
</file>