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Mobile-Based</w:t>
      </w:r>
      <w:r>
        <w:t xml:space="preserve"> </w:t>
      </w:r>
      <w:r>
        <w:t xml:space="preserve">Agri-Chain</w:t>
      </w:r>
      <w:r>
        <w:t xml:space="preserve"> </w:t>
      </w:r>
      <w:r>
        <w:t xml:space="preserve">Platform</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c31a84302f6bf2af6bcfae91c6da6b7313fdb5c"/>
    <w:p>
      <w:pPr>
        <w:pStyle w:val="Heading1"/>
      </w:pPr>
      <w:r>
        <w:t xml:space="preserve">Thesis Proposal: Design and Implementation of a Mobile-Based Agricultural Supply Chain Management Platform for Ivory Coast Abidjan</w:t>
      </w:r>
    </w:p>
    <w:bookmarkStart w:id="20" w:name="introduction"/>
    <w:p>
      <w:pPr>
        <w:pStyle w:val="Heading2"/>
      </w:pPr>
      <w:r>
        <w:t xml:space="preserve">1. Introduction</w:t>
      </w:r>
    </w:p>
    <w:p>
      <w:pPr>
        <w:pStyle w:val="FirstParagraph"/>
      </w:pPr>
      <w:r>
        <w:t xml:space="preserve">The rapid digital transformation across Africa presents unprecedented opportunities for technological innovation in emerging economies. As a Computer Engineer student at the National Polytechnic Institute of Abidjan (I.N.P.A.), this Thesis Proposal outlines a research initiative directly addressing critical economic challenges in Ivory Coast's agricultural sector. With agriculture contributing over 20% to the national GDP and employing nearly 70% of the workforce, inefficient supply chains cause significant post-harvest losses (estimated at 30-40%) and income instability for smallholder farmers. This Thesis Proposal presents a Computer Engineering solution tailored to Abidjan's urban agricultural ecosystem, leveraging mobile technology to create a sustainable platform that connects farmers, distributors, and consumers across Ivory Coast Abidjan.</w:t>
      </w:r>
    </w:p>
    <w:bookmarkEnd w:id="20"/>
    <w:bookmarkStart w:id="21" w:name="problem-statement"/>
    <w:p>
      <w:pPr>
        <w:pStyle w:val="Heading2"/>
      </w:pPr>
      <w:r>
        <w:t xml:space="preserve">2. Problem Statement</w:t>
      </w:r>
    </w:p>
    <w:p>
      <w:pPr>
        <w:pStyle w:val="FirstParagraph"/>
      </w:pPr>
      <w:r>
        <w:t xml:space="preserve">In Ivory Coast Abidjan—the nation's economic capital—agricultural supply chains suffer from fragmented communication systems, lack of real-time market data, and inadequate logistics coordination. Traditional paper-based systems result in food spoilage during transport (particularly for high-value crops like cocoa and bananas), price exploitation by middlemen, and poor inventory management. Current digital solutions remain inaccessible due to low smartphone penetration among rural farmers (only 45% ownership) and unreliable internet connectivity outside urban centers. As a Computer Engineer preparing to serve the Ivorian tech ecosystem, this research directly confronts these barriers through a context-aware mobile application architecture designed specifically for Abidjan's socio-technical environment.</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Computer Engineering project:</w:t>
      </w:r>
    </w:p>
    <w:p>
      <w:pPr>
        <w:numPr>
          <w:ilvl w:val="0"/>
          <w:numId w:val="1001"/>
        </w:numPr>
        <w:pStyle w:val="Compact"/>
      </w:pPr>
      <w:r>
        <w:rPr>
          <w:bCs/>
          <w:b/>
        </w:rPr>
        <w:t xml:space="preserve">Context-Aware Platform Development:</w:t>
      </w:r>
      <w:r>
        <w:t xml:space="preserve"> </w:t>
      </w:r>
      <w:r>
        <w:t xml:space="preserve">Design a low-bandwidth mobile application (Android-first) with offline functionality, utilizing SMS gateway integration to reach farmers without smartphones, while maintaining real-time synchronization during connectivity windows in Abidjan's urban periphery.</w:t>
      </w:r>
    </w:p>
    <w:p>
      <w:pPr>
        <w:numPr>
          <w:ilvl w:val="0"/>
          <w:numId w:val="1001"/>
        </w:numPr>
        <w:pStyle w:val="Compact"/>
      </w:pPr>
      <w:r>
        <w:rPr>
          <w:bCs/>
          <w:b/>
        </w:rPr>
        <w:t xml:space="preserve">Economic Impact Modeling:</w:t>
      </w:r>
      <w:r>
        <w:t xml:space="preserve"> </w:t>
      </w:r>
      <w:r>
        <w:t xml:space="preserve">Implement AI-driven demand forecasting algorithms trained on historical Ivory Coast agricultural data from the Ministry of Agriculture to minimize inventory waste and optimize pricing for Abidjan marketplaces.</w:t>
      </w:r>
    </w:p>
    <w:bookmarkEnd w:id="22"/>
    <w:bookmarkStart w:id="23" w:name="X53d283ac5f1a4ac7a97db91e131730fee933944"/>
    <w:p>
      <w:pPr>
        <w:pStyle w:val="Heading2"/>
      </w:pPr>
      <w:r>
        <w:t xml:space="preserve">4. Literature Review: Gaps in Existing Solutions</w:t>
      </w:r>
    </w:p>
    <w:p>
      <w:pPr>
        <w:pStyle w:val="FirstParagraph"/>
      </w:pPr>
      <w:r>
        <w:t xml:space="preserve">While several agricultural tech platforms exist globally (e.g., FarmDrive in Kenya), they fail to address Ivory Coast's unique challenges. Studies by the World Bank (2023) note that 87% of African agri-tech solutions overlook offline functionality—a critical gap for Abidjan's rural-urban interface. Similarly, a recent University of Abidjan study (2024) identified language barriers as the primary adoption barrier for tech in Ivorian agriculture. This Thesis Proposal bridges these gaps through three novel contributions: a hybrid data synchronization protocol (combining Bluetooth Mesh and SMS), an Ivorian crop-price ontology database, and participatory design workshops with Abidjan-based farming communities.</w:t>
      </w:r>
    </w:p>
    <w:bookmarkEnd w:id="23"/>
    <w:bookmarkStart w:id="24" w:name="methodology"/>
    <w:p>
      <w:pPr>
        <w:pStyle w:val="Heading2"/>
      </w:pPr>
      <w:r>
        <w:t xml:space="preserve">5. Methodology</w:t>
      </w:r>
    </w:p>
    <w:p>
      <w:pPr>
        <w:pStyle w:val="FirstParagraph"/>
      </w:pPr>
      <w:r>
        <w:t xml:space="preserve">This Computer Engineer-led research employs a mixed-methods approach:</w:t>
      </w:r>
    </w:p>
    <w:p>
      <w:pPr>
        <w:numPr>
          <w:ilvl w:val="0"/>
          <w:numId w:val="1002"/>
        </w:numPr>
        <w:pStyle w:val="Compact"/>
      </w:pPr>
      <w:r>
        <w:rPr>
          <w:bCs/>
          <w:b/>
        </w:rPr>
        <w:t xml:space="preserve">Phase 1 (3 months):</w:t>
      </w:r>
      <w:r>
        <w:t xml:space="preserve"> </w:t>
      </w:r>
      <w:r>
        <w:t xml:space="preserve">Fieldwork across Abidjan's agricultural zones to document pain points via ethnographic observation and focus groups with 200+ stakeholders.</w:t>
      </w:r>
    </w:p>
    <w:p>
      <w:pPr>
        <w:numPr>
          <w:ilvl w:val="0"/>
          <w:numId w:val="1002"/>
        </w:numPr>
        <w:pStyle w:val="Compact"/>
      </w:pPr>
      <w:r>
        <w:rPr>
          <w:bCs/>
          <w:b/>
        </w:rPr>
        <w:t xml:space="preserve">Phase 2 (6 months):</w:t>
      </w:r>
      <w:r>
        <w:t xml:space="preserve"> </w:t>
      </w:r>
      <w:r>
        <w:t xml:space="preserve">Development of the core platform using React Native (for cross-platform mobile support) and a Firebase backend optimized for intermittent connectivity, with security protocols adhering to Ivorian data protection regulations.</w:t>
      </w:r>
    </w:p>
    <w:p>
      <w:pPr>
        <w:numPr>
          <w:ilvl w:val="0"/>
          <w:numId w:val="1002"/>
        </w:numPr>
        <w:pStyle w:val="Compact"/>
      </w:pPr>
      <w:r>
        <w:rPr>
          <w:bCs/>
          <w:b/>
        </w:rPr>
        <w:t xml:space="preserve">Phase 3 (4 months):</w:t>
      </w:r>
      <w:r>
        <w:t xml:space="preserve"> </w:t>
      </w:r>
      <w:r>
        <w:t xml:space="preserve">Deployment in a controlled pilot across 5 Abidjan cooperative farms, measuring key metrics: reduction in post-harvest loss (%) and increase in farmer income (vs. control group).</w:t>
      </w:r>
    </w:p>
    <w:p>
      <w:pPr>
        <w:numPr>
          <w:ilvl w:val="0"/>
          <w:numId w:val="1002"/>
        </w:numPr>
        <w:pStyle w:val="Compact"/>
      </w:pPr>
      <w:r>
        <w:rPr>
          <w:bCs/>
          <w:b/>
        </w:rPr>
        <w:t xml:space="preserve">Phase 4 (2 months):</w:t>
      </w:r>
      <w:r>
        <w:t xml:space="preserve"> </w:t>
      </w:r>
      <w:r>
        <w:t xml:space="preserve">Cost-benefit analysis for scaling to Ivory Coast's agricultural corridors (e.g., the "Cacao Triangle" near Abidjan).</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both academic and societal contexts in Ivory Coast Abidjan:</w:t>
      </w:r>
    </w:p>
    <w:p>
      <w:pPr>
        <w:numPr>
          <w:ilvl w:val="0"/>
          <w:numId w:val="1003"/>
        </w:numPr>
        <w:pStyle w:val="Compact"/>
      </w:pPr>
      <w:r>
        <w:rPr>
          <w:bCs/>
          <w:b/>
        </w:rPr>
        <w:t xml:space="preserve">Technical Innovation:</w:t>
      </w:r>
      <w:r>
        <w:t xml:space="preserve"> </w:t>
      </w:r>
      <w:r>
        <w:t xml:space="preserve">A scalable, offline-first mobile platform requiring only basic SMS capabilities—making it accessible to 95% of Ivorian farmers.</w:t>
      </w:r>
    </w:p>
    <w:p>
      <w:pPr>
        <w:numPr>
          <w:ilvl w:val="0"/>
          <w:numId w:val="1003"/>
        </w:numPr>
        <w:pStyle w:val="Compact"/>
      </w:pPr>
      <w:r>
        <w:rPr>
          <w:bCs/>
          <w:b/>
        </w:rPr>
        <w:t xml:space="preserve">Economic Impact:</w:t>
      </w:r>
      <w:r>
        <w:t xml:space="preserve"> </w:t>
      </w:r>
      <w:r>
        <w:t xml:space="preserve">Projected 25% reduction in post-harvest losses for pilot users, directly increasing annual income by $400–$600 per smallholder farmer (based on FAO benchmarks).</w:t>
      </w:r>
    </w:p>
    <w:p>
      <w:pPr>
        <w:numPr>
          <w:ilvl w:val="0"/>
          <w:numId w:val="1003"/>
        </w:numPr>
        <w:pStyle w:val="Compact"/>
      </w:pPr>
      <w:r>
        <w:rPr>
          <w:bCs/>
          <w:b/>
        </w:rPr>
        <w:t xml:space="preserve">National Relevance:</w:t>
      </w:r>
      <w:r>
        <w:t xml:space="preserve"> </w:t>
      </w:r>
      <w:r>
        <w:t xml:space="preserve">Alignment with Ivory Coast's National Digital Strategy (2021–2035) prioritizing "agri-tech as a catalyst for rural development" in Abidjan's economic zone.</w:t>
      </w:r>
    </w:p>
    <w:p>
      <w:pPr>
        <w:numPr>
          <w:ilvl w:val="0"/>
          <w:numId w:val="1003"/>
        </w:numPr>
        <w:pStyle w:val="Compact"/>
      </w:pPr>
      <w:r>
        <w:rPr>
          <w:bCs/>
          <w:b/>
        </w:rPr>
        <w:t xml:space="preserve">Professional Impact:</w:t>
      </w:r>
      <w:r>
        <w:t xml:space="preserve"> </w:t>
      </w:r>
      <w:r>
        <w:t xml:space="preserve">As a Computer Engineer, this work positions me to contribute to Abidjan's growing tech hub (e.g., Tech Hub Africa), creating a model for African-contextualized engineering solutions.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field research in Abidjan suburbs, stakeholder mapping.</w:t>
      </w:r>
      <w:r>
        <w:br/>
      </w:r>
      <w:r>
        <w:rPr>
          <w:bCs/>
          <w:b/>
        </w:rPr>
        <w:t xml:space="preserve">Months 4–9:</w:t>
      </w:r>
      <w:r>
        <w:t xml:space="preserve"> </w:t>
      </w:r>
      <w:r>
        <w:t xml:space="preserve">Platform development with monthly user feedback sessions in Yopougon and Attécoubé markets.</w:t>
      </w:r>
      <w:r>
        <w:br/>
      </w:r>
      <w:r>
        <w:rPr>
          <w:bCs/>
          <w:b/>
        </w:rPr>
        <w:t xml:space="preserve">Months 10–12:</w:t>
      </w:r>
      <w:r>
        <w:t xml:space="preserve"> </w:t>
      </w:r>
      <w:r>
        <w:t xml:space="preserve">Pilot deployment, data collection, and iterative refinement.</w:t>
      </w:r>
      <w:r>
        <w:br/>
      </w:r>
      <w:r>
        <w:rPr>
          <w:bCs/>
          <w:b/>
        </w:rPr>
        <w:t xml:space="preserve">Month 13:</w:t>
      </w:r>
      <w:r>
        <w:t xml:space="preserve"> </w:t>
      </w:r>
      <w:r>
        <w:t xml:space="preserve">Thesis writing, impact analysis, and proposal for national adoption with Ivory Coast's Ministry of Digital Economy.</w:t>
      </w:r>
    </w:p>
    <w:bookmarkEnd w:id="26"/>
    <w:bookmarkStart w:id="27" w:name="conclusion"/>
    <w:p>
      <w:pPr>
        <w:pStyle w:val="Heading2"/>
      </w:pPr>
      <w:r>
        <w:t xml:space="preserve">8. Conclusion</w:t>
      </w:r>
    </w:p>
    <w:p>
      <w:pPr>
        <w:pStyle w:val="FirstParagraph"/>
      </w:pPr>
      <w:r>
        <w:t xml:space="preserve">This Thesis Proposal represents a pivotal convergence of Computer Engineering excellence and Ivory Coast Abidjan's developmental needs. By centering the solution on real-world constraints faced by Abidjan's agricultural communities—from connectivity limitations to linguistic diversity—the research transcends academic exercise to deliver tangible socioeconomic value. As a future Computer Engineer committed to serving Africa's digital landscape, this project embodies the urgent need for locally designed technology that respects cultural contexts while driving economic resilience. The successful implementation will establish a replicable framework not only for Ivory Coast but for other West African nations facing similar agricultural challenges. Ultimately, this Thesis Proposal is more than an academic requirement—it is a strategic investment in Abidjan's technological sovereignty and the livelihoods of its rural populations.</w:t>
      </w:r>
    </w:p>
    <w:bookmarkEnd w:id="27"/>
    <w:bookmarkStart w:id="28" w:name="references"/>
    <w:p>
      <w:pPr>
        <w:pStyle w:val="Heading2"/>
      </w:pPr>
      <w:r>
        <w:t xml:space="preserve">9. References</w:t>
      </w:r>
    </w:p>
    <w:p>
      <w:pPr>
        <w:pStyle w:val="FirstParagraph"/>
      </w:pPr>
      <w:r>
        <w:t xml:space="preserve">World Bank. (2023). *Agricultural Technology in Africa: Bridging the Connectivity Gap*. Washington, DC.</w:t>
      </w:r>
      <w:r>
        <w:br/>
      </w:r>
      <w:r>
        <w:t xml:space="preserve">Ministry of Agriculture, Ivory Coast. (2024). *National Report on Post-Harvest Losses*. Abidjan.</w:t>
      </w:r>
      <w:r>
        <w:br/>
      </w:r>
      <w:r>
        <w:t xml:space="preserve">University of Abidjan. (2024). *Digital Inclusion Barriers in Ivorian Agri-Sector*. Journal of African Technology Studies, 17(2), 114–130.</w:t>
      </w:r>
      <w:r>
        <w:br/>
      </w:r>
      <w:r>
        <w:t xml:space="preserve">FAO. (2023). *Economic Impact of Supply Chain Optimization in Cocoa Value Chains*. Rome: Food and Agriculture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Mobile-Based Agri-Chain Platform for Ivory Coast Abidjan</dc:title>
  <dc:creator/>
  <dc:language>en</dc:language>
  <cp:keywords/>
  <dcterms:created xsi:type="dcterms:W3CDTF">2026-04-24T11:27:07Z</dcterms:created>
  <dcterms:modified xsi:type="dcterms:W3CDTF">2026-04-24T11:27:07Z</dcterms:modified>
</cp:coreProperties>
</file>

<file path=docProps/custom.xml><?xml version="1.0" encoding="utf-8"?>
<Properties xmlns="http://schemas.openxmlformats.org/officeDocument/2006/custom-properties" xmlns:vt="http://schemas.openxmlformats.org/officeDocument/2006/docPropsVTypes"/>
</file>