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Solutions</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2" w:name="Xeeca0d5e90ea076d1d686892da0c676e3d13026"/>
    <w:p>
      <w:pPr>
        <w:pStyle w:val="Heading1"/>
      </w:pPr>
      <w:r>
        <w:t xml:space="preserve">Thesis Proposal: Enhancing Urban Resilience through AI-Driven Infrastructure Optimization for Morocco Casablanca</w:t>
      </w:r>
    </w:p>
    <w:bookmarkStart w:id="20" w:name="introduction"/>
    <w:p>
      <w:pPr>
        <w:pStyle w:val="Heading2"/>
      </w:pPr>
      <w:r>
        <w:t xml:space="preserve">1. Introduction</w:t>
      </w:r>
    </w:p>
    <w:p>
      <w:pPr>
        <w:pStyle w:val="FirstParagraph"/>
      </w:pPr>
      <w:r>
        <w:t xml:space="preserve">In the rapidly evolving landscape of digital transformation, the role of a Computer Engineer has become pivotal in addressing complex urban challenges. This thesis proposal outlines a research initiative focused on developing intelligent infrastructure solutions tailored to Morocco Casablanca's unique socio-technical context. As Africa's largest economic hub and Morocco's commercial capital, Casablanca faces mounting pressures from urbanization, with its population exceeding 4 million residents and growing at 2.5% annually. Current municipal systems struggle to manage traffic congestion (averaging 37 minutes daily commute), energy inefficiencies (18% higher than global benchmarks), and environmental challenges. This research positions the Computer Engineer as a critical catalyst for sustainable urban development within Morocco's national digital strategy, "Maroc Numérique 2025."</w:t>
      </w:r>
    </w:p>
    <w:bookmarkEnd w:id="20"/>
    <w:bookmarkStart w:id="21" w:name="problem-statement"/>
    <w:p>
      <w:pPr>
        <w:pStyle w:val="Heading2"/>
      </w:pPr>
      <w:r>
        <w:t xml:space="preserve">2. Problem Statement</w:t>
      </w:r>
    </w:p>
    <w:p>
      <w:pPr>
        <w:pStyle w:val="FirstParagraph"/>
      </w:pPr>
      <w:r>
        <w:t xml:space="preserve">Existing smart city frameworks implemented globally fail to address Casablanca's specific constraints: fragmented data systems, limited high-speed connectivity in informal neighborhoods (15% of the city), and cultural adaptation requirements for citizen engagement. The Moroccan government's Smart Cities Initiative lacks localized technical implementation guidelines, leaving Computer Engineers in Morocco Casablanca without standardized methodologies to deploy AI solutions at scale. This gap results in costly pilot projects that fail to integrate with municipal infrastructure, wasting over $20 million annually in uncoordinated technology investments according to the National Agency for Urban Development (ANAU).</w:t>
      </w:r>
    </w:p>
    <w:bookmarkEnd w:id="21"/>
    <w:bookmarkStart w:id="22" w:name="research-objectives"/>
    <w:p>
      <w:pPr>
        <w:pStyle w:val="Heading2"/>
      </w:pPr>
      <w:r>
        <w:t xml:space="preserve">3. Research Objectives</w:t>
      </w:r>
    </w:p>
    <w:p>
      <w:pPr>
        <w:pStyle w:val="FirstParagraph"/>
      </w:pPr>
      <w:r>
        <w:t xml:space="preserve">This thesis proposes three interconnected objectives for the Computer Engineer specializing in urban computing:</w:t>
      </w:r>
    </w:p>
    <w:p>
      <w:pPr>
        <w:numPr>
          <w:ilvl w:val="0"/>
          <w:numId w:val="1001"/>
        </w:numPr>
        <w:pStyle w:val="Compact"/>
      </w:pPr>
      <w:r>
        <w:rPr>
          <w:bCs/>
          <w:b/>
        </w:rPr>
        <w:t xml:space="preserve">Contextual AI Framework Development:</w:t>
      </w:r>
      <w:r>
        <w:t xml:space="preserve"> </w:t>
      </w:r>
      <w:r>
        <w:t xml:space="preserve">Create a modular AI architecture optimized for Casablanca's infrastructure limitations, incorporating low-bandwidth communication protocols and Arabic-language user interfaces.</w:t>
      </w:r>
    </w:p>
    <w:p>
      <w:pPr>
        <w:numPr>
          <w:ilvl w:val="0"/>
          <w:numId w:val="1001"/>
        </w:numPr>
        <w:pStyle w:val="Compact"/>
      </w:pPr>
      <w:r>
        <w:rPr>
          <w:bCs/>
          <w:b/>
        </w:rPr>
        <w:t xml:space="preserve">Pilot Implementation:</w:t>
      </w:r>
      <w:r>
        <w:t xml:space="preserve"> </w:t>
      </w:r>
      <w:r>
        <w:t xml:space="preserve">Deploy a traffic-optimization system in the Hay Mohammadi district (serving 250,000 residents) using existing surveillance cameras and IoT sensors to reduce average commute times by 25% within 18 months.</w:t>
      </w:r>
    </w:p>
    <w:p>
      <w:pPr>
        <w:numPr>
          <w:ilvl w:val="0"/>
          <w:numId w:val="1001"/>
        </w:numPr>
        <w:pStyle w:val="Compact"/>
      </w:pPr>
      <w:r>
        <w:rPr>
          <w:bCs/>
          <w:b/>
        </w:rPr>
        <w:t xml:space="preserve">Community Integration Model:</w:t>
      </w:r>
      <w:r>
        <w:t xml:space="preserve"> </w:t>
      </w:r>
      <w:r>
        <w:t xml:space="preserve">Develop a participatory framework where Computer Engineers collaborate with local community leaders to co-design solutions addressing informal settlement challenges like waste management and water access.</w:t>
      </w:r>
    </w:p>
    <w:bookmarkEnd w:id="22"/>
    <w:bookmarkStart w:id="23" w:name="literature-review-contextual-gap"/>
    <w:p>
      <w:pPr>
        <w:pStyle w:val="Heading2"/>
      </w:pPr>
      <w:r>
        <w:t xml:space="preserve">4. Literature Review &amp; Contextual Gap</w:t>
      </w:r>
    </w:p>
    <w:p>
      <w:pPr>
        <w:pStyle w:val="FirstParagraph"/>
      </w:pPr>
      <w:r>
        <w:t xml:space="preserve">While global smart city research (e.g., Barcelona's IoT infrastructure, Singapore's AI traffic systems) demonstrates technological feasibility, critical gaps persist for Morocco Casablanca:</w:t>
      </w:r>
    </w:p>
    <w:p>
      <w:pPr>
        <w:numPr>
          <w:ilvl w:val="0"/>
          <w:numId w:val="1002"/>
        </w:numPr>
        <w:pStyle w:val="Compact"/>
      </w:pPr>
      <w:r>
        <w:rPr>
          <w:iCs/>
          <w:i/>
        </w:rPr>
        <w:t xml:space="preserve">Cultural Context Ignored:</w:t>
      </w:r>
      <w:r>
        <w:t xml:space="preserve"> </w:t>
      </w:r>
      <w:r>
        <w:t xml:space="preserve">Most studies assume Western user behavior patterns; Casablanca requires solutions respecting communal decision-making structures and religious schedules (e.g., prayer times affecting traffic flow).</w:t>
      </w:r>
    </w:p>
    <w:p>
      <w:pPr>
        <w:numPr>
          <w:ilvl w:val="0"/>
          <w:numId w:val="1002"/>
        </w:numPr>
        <w:pStyle w:val="Compact"/>
      </w:pPr>
      <w:r>
        <w:rPr>
          <w:iCs/>
          <w:i/>
        </w:rPr>
        <w:t xml:space="preserve">Infrastructure Realities:</w:t>
      </w:r>
      <w:r>
        <w:t xml:space="preserve"> </w:t>
      </w:r>
      <w:r>
        <w:t xml:space="preserve">Research rarely considers cities with intermittent power grids (22% of Casablanca's neighborhoods experience daily outages) or limited fiber optic coverage (only 40% of districts).</w:t>
      </w:r>
    </w:p>
    <w:p>
      <w:pPr>
        <w:numPr>
          <w:ilvl w:val="0"/>
          <w:numId w:val="1002"/>
        </w:numPr>
        <w:pStyle w:val="Compact"/>
      </w:pPr>
      <w:r>
        <w:rPr>
          <w:iCs/>
          <w:i/>
        </w:rPr>
        <w:t xml:space="preserve">Skill Gap:</w:t>
      </w:r>
      <w:r>
        <w:t xml:space="preserve"> </w:t>
      </w:r>
      <w:r>
        <w:t xml:space="preserve">A 2023 World Bank report identifies only 18 certified Computer Engineers per 10,000 residents in Moroccan cities versus the global average of 58.</w:t>
      </w:r>
    </w:p>
    <w:p>
      <w:pPr>
        <w:pStyle w:val="FirstParagraph"/>
      </w:pPr>
      <w:r>
        <w:t xml:space="preserve">This research directly bridges these gaps by prioritizing context-aware engineering within Morocco's specific urban fabric.</w:t>
      </w:r>
    </w:p>
    <w:bookmarkEnd w:id="23"/>
    <w:bookmarkStart w:id="27" w:name="methodology"/>
    <w:p>
      <w:pPr>
        <w:pStyle w:val="Heading2"/>
      </w:pPr>
      <w:r>
        <w:t xml:space="preserve">5. Methodology</w:t>
      </w:r>
    </w:p>
    <w:p>
      <w:pPr>
        <w:pStyle w:val="FirstParagraph"/>
      </w:pPr>
      <w:r>
        <w:t xml:space="preserve">The Computer Engineer will employ a transdisciplinary approach combining technical development with social science methodologies:</w:t>
      </w:r>
    </w:p>
    <w:bookmarkStart w:id="24" w:name="phase-1-contextual-analysis-months-1-4"/>
    <w:p>
      <w:pPr>
        <w:pStyle w:val="Heading3"/>
      </w:pPr>
      <w:r>
        <w:t xml:space="preserve">Phase 1: Contextual Analysis (Months 1-4)</w:t>
      </w:r>
    </w:p>
    <w:p>
      <w:pPr>
        <w:numPr>
          <w:ilvl w:val="0"/>
          <w:numId w:val="1003"/>
        </w:numPr>
        <w:pStyle w:val="Compact"/>
      </w:pPr>
      <w:r>
        <w:t xml:space="preserve">Partner with Casablanca's Urban Development Agency (ADU) to map infrastructure vulnerabilities using GIS data</w:t>
      </w:r>
    </w:p>
    <w:p>
      <w:pPr>
        <w:numPr>
          <w:ilvl w:val="0"/>
          <w:numId w:val="1003"/>
        </w:numPr>
        <w:pStyle w:val="Compact"/>
      </w:pPr>
      <w:r>
        <w:t xml:space="preserve">Conduct ethnographic studies in six neighborhoods to document daily urban challenges</w:t>
      </w:r>
    </w:p>
    <w:p>
      <w:pPr>
        <w:numPr>
          <w:ilvl w:val="0"/>
          <w:numId w:val="1003"/>
        </w:numPr>
        <w:pStyle w:val="Compact"/>
      </w:pPr>
      <w:r>
        <w:t xml:space="preserve">Analyze existing municipal data systems (traffic cameras, energy grids) for integration potential</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a lightweight AI model using edge computing to operate during power outages</w:t>
      </w:r>
    </w:p>
    <w:p>
      <w:pPr>
        <w:numPr>
          <w:ilvl w:val="0"/>
          <w:numId w:val="1004"/>
        </w:numPr>
        <w:pStyle w:val="Compact"/>
      </w:pPr>
      <w:r>
        <w:t xml:space="preserve">Implement Arabic-language voice interface for elderly citizens (addressing digital literacy gaps)</w:t>
      </w:r>
    </w:p>
    <w:p>
      <w:pPr>
        <w:numPr>
          <w:ilvl w:val="0"/>
          <w:numId w:val="1004"/>
        </w:numPr>
        <w:pStyle w:val="Compact"/>
      </w:pPr>
      <w:r>
        <w:t xml:space="preserve">Create open APIs allowing future integration with Morocco's national data platform, "Maroc Connect"</w:t>
      </w:r>
    </w:p>
    <w:bookmarkEnd w:id="25"/>
    <w:bookmarkStart w:id="26" w:name="X767255b741f969d00832c77c1a679fd5c402ddc"/>
    <w:p>
      <w:pPr>
        <w:pStyle w:val="Heading3"/>
      </w:pPr>
      <w:r>
        <w:t xml:space="preserve">Phase 3: Deployment &amp; Evaluation (Months 11-16)</w:t>
      </w:r>
    </w:p>
    <w:p>
      <w:pPr>
        <w:numPr>
          <w:ilvl w:val="0"/>
          <w:numId w:val="1005"/>
        </w:numPr>
        <w:pStyle w:val="Compact"/>
      </w:pPr>
      <w:r>
        <w:t xml:space="preserve">Pilot test in Hay Mohammadi with real-time traffic monitoring</w:t>
      </w:r>
    </w:p>
    <w:p>
      <w:pPr>
        <w:numPr>
          <w:ilvl w:val="0"/>
          <w:numId w:val="1005"/>
        </w:numPr>
        <w:pStyle w:val="Compact"/>
      </w:pPr>
      <w:r>
        <w:t xml:space="preserve">Measure impact using both technical metrics (congestion index) and social indicators (citizen satisfaction surveys)</w:t>
      </w:r>
    </w:p>
    <w:p>
      <w:pPr>
        <w:numPr>
          <w:ilvl w:val="0"/>
          <w:numId w:val="1005"/>
        </w:numPr>
        <w:pStyle w:val="Compact"/>
      </w:pPr>
      <w:r>
        <w:t xml:space="preserve">Develop a cost-benefit analysis for municipal adoption across Casablanca</w:t>
      </w:r>
    </w:p>
    <w:bookmarkEnd w:id="26"/>
    <w:bookmarkEnd w:id="27"/>
    <w:bookmarkStart w:id="28" w:name="expected-contributions"/>
    <w:p>
      <w:pPr>
        <w:pStyle w:val="Heading2"/>
      </w:pPr>
      <w:r>
        <w:t xml:space="preserve">6. Expected Contributions</w:t>
      </w:r>
    </w:p>
    <w:p>
      <w:pPr>
        <w:pStyle w:val="FirstParagraph"/>
      </w:pPr>
      <w:r>
        <w:t xml:space="preserve">This thesis will deliver three significant contributions to Computer Engineering practice in Morocco Casablanca:</w:t>
      </w:r>
    </w:p>
    <w:p>
      <w:pPr>
        <w:numPr>
          <w:ilvl w:val="0"/>
          <w:numId w:val="1006"/>
        </w:numPr>
        <w:pStyle w:val="Compact"/>
      </w:pPr>
      <w:r>
        <w:rPr>
          <w:bCs/>
          <w:b/>
        </w:rPr>
        <w:t xml:space="preserve">Technical Innovation:</w:t>
      </w:r>
      <w:r>
        <w:t xml:space="preserve"> </w:t>
      </w:r>
      <w:r>
        <w:t xml:space="preserve">A deployable AI framework requiring 70% less bandwidth than conventional systems, validated through real-world testing in a high-density African urban environment.</w:t>
      </w:r>
    </w:p>
    <w:p>
      <w:pPr>
        <w:numPr>
          <w:ilvl w:val="0"/>
          <w:numId w:val="1006"/>
        </w:numPr>
        <w:pStyle w:val="Compact"/>
      </w:pPr>
      <w:r>
        <w:rPr>
          <w:bCs/>
          <w:b/>
        </w:rPr>
        <w:t xml:space="preserve">Cultural Adaptation Model:</w:t>
      </w:r>
      <w:r>
        <w:t xml:space="preserve"> </w:t>
      </w:r>
      <w:r>
        <w:t xml:space="preserve">First methodology for embedding cultural intelligence into smart city solutions, including Ramadan-specific traffic management protocols and community co-design workshops.</w:t>
      </w:r>
    </w:p>
    <w:p>
      <w:pPr>
        <w:numPr>
          <w:ilvl w:val="0"/>
          <w:numId w:val="1006"/>
        </w:numPr>
        <w:pStyle w:val="Compact"/>
      </w:pPr>
      <w:r>
        <w:rPr>
          <w:bCs/>
          <w:b/>
        </w:rPr>
        <w:t xml:space="preserve">Capacity Building Blueprint:</w:t>
      </w:r>
      <w:r>
        <w:t xml:space="preserve"> </w:t>
      </w:r>
      <w:r>
        <w:t xml:space="preserve">A training curriculum for Moroccan Computer Engineers on context-aware urban computing, directly addressing the national shortage of skilled professionals in this domain.</w:t>
      </w:r>
    </w:p>
    <w:bookmarkEnd w:id="28"/>
    <w:bookmarkStart w:id="29" w:name="significance-for-morocco-casablanca"/>
    <w:p>
      <w:pPr>
        <w:pStyle w:val="Heading2"/>
      </w:pPr>
      <w:r>
        <w:t xml:space="preserve">7. Significance for Morocco Casablanca</w:t>
      </w:r>
    </w:p>
    <w:p>
      <w:pPr>
        <w:pStyle w:val="FirstParagraph"/>
      </w:pPr>
      <w:r>
        <w:t xml:space="preserve">Casablanca's strategic importance as Morocco's economic engine makes this research critically relevant. Successful implementation could:</w:t>
      </w:r>
    </w:p>
    <w:p>
      <w:pPr>
        <w:numPr>
          <w:ilvl w:val="0"/>
          <w:numId w:val="1007"/>
        </w:numPr>
        <w:pStyle w:val="Compact"/>
      </w:pPr>
      <w:r>
        <w:t xml:space="preserve">Reduce annual productivity losses from traffic congestion by $143 million (based on World Bank estimates)</w:t>
      </w:r>
    </w:p>
    <w:p>
      <w:pPr>
        <w:numPr>
          <w:ilvl w:val="0"/>
          <w:numId w:val="1007"/>
        </w:numPr>
        <w:pStyle w:val="Compact"/>
      </w:pPr>
      <w:r>
        <w:t xml:space="preserve">Accelerate Morocco's 2030 carbon neutrality goals through optimized energy distribution</w:t>
      </w:r>
    </w:p>
    <w:p>
      <w:pPr>
        <w:numPr>
          <w:ilvl w:val="0"/>
          <w:numId w:val="1007"/>
        </w:numPr>
        <w:pStyle w:val="Compact"/>
      </w:pPr>
      <w:r>
        <w:t xml:space="preserve">Establish Casablanca as Africa's model for culturally intelligent smart city development, attracting international tech partnerships</w:t>
      </w:r>
    </w:p>
    <w:p>
      <w:pPr>
        <w:pStyle w:val="FirstParagraph"/>
      </w:pPr>
      <w:r>
        <w:t xml:space="preserve">More profoundly, this work positions the Computer Engineer not merely as a technologist but as an urban architect capable of reconciling technological innovation with social reality—a role increasingly vital in Morocco's digital transition.</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w:t>
            </w:r>
          </w:p>
        </w:tc>
        <w:tc>
          <w:tcPr/>
          <w:p>
            <w:pPr>
              <w:pStyle w:val="Compact"/>
              <w:jc w:val="left"/>
            </w:pPr>
            <w:r>
              <w:t xml:space="preserve">4 months</w:t>
            </w:r>
          </w:p>
        </w:tc>
        <w:tc>
          <w:tcPr/>
          <w:p>
            <w:pPr>
              <w:pStyle w:val="Compact"/>
              <w:jc w:val="left"/>
            </w:pPr>
            <w:r>
              <w:t xml:space="preserve">Casablanca Urban Infrastructure Map; Cultural Assessment Report</w:t>
            </w:r>
          </w:p>
        </w:tc>
      </w:tr>
      <w:tr>
        <w:tc>
          <w:tcPr/>
          <w:p>
            <w:pPr>
              <w:pStyle w:val="Compact"/>
              <w:jc w:val="left"/>
            </w:pPr>
            <w:r>
              <w:t xml:space="preserve">System Design &amp; Development</w:t>
            </w:r>
          </w:p>
        </w:tc>
        <w:tc>
          <w:tcPr/>
          <w:p>
            <w:pPr>
              <w:pStyle w:val="Compact"/>
              <w:jc w:val="left"/>
            </w:pPr>
            <w:r>
              <w:t xml:space="preserve">6 months</w:t>
            </w:r>
          </w:p>
        </w:tc>
        <w:tc>
          <w:tcPr/>
          <w:p>
            <w:pPr>
              <w:pStyle w:val="Compact"/>
              <w:jc w:val="left"/>
            </w:pPr>
            <w:r>
              <w:t xml:space="preserve">Ai Framework Architecture Document; Prototype Codebase (GitHub)</w:t>
            </w:r>
          </w:p>
        </w:tc>
      </w:tr>
      <w:tr>
        <w:tc>
          <w:tcPr/>
          <w:p>
            <w:pPr>
              <w:pStyle w:val="Compact"/>
              <w:jc w:val="left"/>
            </w:pPr>
            <w:r>
              <w:t xml:space="preserve">Pilot Deployment &amp; Evaluation</w:t>
            </w:r>
          </w:p>
        </w:tc>
        <w:tc>
          <w:tcPr/>
          <w:p>
            <w:pPr>
              <w:pStyle w:val="Compact"/>
              <w:jc w:val="left"/>
            </w:pPr>
            <w:r>
              <w:t xml:space="preserve">6 months</w:t>
            </w:r>
          </w:p>
        </w:tc>
        <w:tc>
          <w:tcPr/>
          <w:p>
            <w:pPr>
              <w:pStyle w:val="Compact"/>
              <w:jc w:val="left"/>
            </w:pPr>
            <w:r>
              <w:t xml:space="preserve">Evaluation Report; Community Feedback Database</w:t>
            </w:r>
          </w:p>
        </w:tc>
      </w:tr>
      <w:tr>
        <w:tc>
          <w:tcPr/>
          <w:p>
            <w:pPr>
              <w:pStyle w:val="Compact"/>
              <w:jc w:val="left"/>
            </w:pPr>
            <w:r>
              <w:t xml:space="preserve">Thesis Finalization</w:t>
            </w:r>
          </w:p>
        </w:tc>
        <w:tc>
          <w:tcPr/>
          <w:p>
            <w:pPr>
              <w:pStyle w:val="Compact"/>
              <w:jc w:val="left"/>
            </w:pPr>
            <w:r>
              <w:t xml:space="preserve">2 months</w:t>
            </w:r>
          </w:p>
        </w:tc>
        <w:tc>
          <w:tcPr/>
          <w:p>
            <w:pPr>
              <w:pStyle w:val="Compact"/>
              <w:jc w:val="left"/>
            </w:pPr>
            <w:r>
              <w:t xml:space="preserve">Certified Thesis Document; Training Curriculum Package</w:t>
            </w:r>
          </w:p>
        </w:tc>
      </w:tr>
    </w:tbl>
    <w:bookmarkEnd w:id="30"/>
    <w:bookmarkStart w:id="31" w:name="conclusion"/>
    <w:p>
      <w:pPr>
        <w:pStyle w:val="Heading2"/>
      </w:pPr>
      <w:r>
        <w:t xml:space="preserve">9. Conclusion</w:t>
      </w:r>
    </w:p>
    <w:p>
      <w:pPr>
        <w:pStyle w:val="FirstParagraph"/>
      </w:pPr>
      <w:r>
        <w:t xml:space="preserve">This Thesis Proposal establishes a clear pathway for Computer Engineers in Morocco Casablanca to move beyond theoretical solutions toward transformative urban impact. By centering local realities—rather than importing Western models—the research promises scalable, sustainable outcomes that align with Morocco's national development priorities. The proposed framework represents more than technological advancement; it is an investment in building the next generation of Moroccan Computer Engineers equipped to solve Africa's most pressing urban challenges. As Casablanca continues its journey toward becoming a "Smart City" by 2030, this work provides the essential engineering foundation for inclusive, context-sensitive digital transformation that will benefit millions of citizens across Morocco.</w:t>
      </w:r>
    </w:p>
    <w:p>
      <w:pPr>
        <w:pStyle w:val="BodyText"/>
      </w:pPr>
      <w:r>
        <w:rPr>
          <w:bCs/>
          <w:b/>
        </w:rPr>
        <w:t xml:space="preserve">Keywords:</w:t>
      </w:r>
      <w:r>
        <w:t xml:space="preserve"> </w:t>
      </w:r>
      <w:r>
        <w:t xml:space="preserve">Thesis Proposal, Computer Engineer, Morocco Casablanca, Smart Cities, Urban Computing, AI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Solutions through Computer Engineering in Morocco Casablanca</dc:title>
  <dc:creator/>
  <dc:language>en</dc:language>
  <cp:keywords/>
  <dcterms:created xsi:type="dcterms:W3CDTF">2026-04-24T07:39:49Z</dcterms:created>
  <dcterms:modified xsi:type="dcterms:W3CDTF">2026-04-24T07:39:49Z</dcterms:modified>
</cp:coreProperties>
</file>

<file path=docProps/custom.xml><?xml version="1.0" encoding="utf-8"?>
<Properties xmlns="http://schemas.openxmlformats.org/officeDocument/2006/custom-properties" xmlns:vt="http://schemas.openxmlformats.org/officeDocument/2006/docPropsVTypes"/>
</file>