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Intelligent</w:t>
      </w:r>
      <w:r>
        <w:t xml:space="preserve"> </w:t>
      </w:r>
      <w:r>
        <w:t xml:space="preserve">Traffic</w:t>
      </w:r>
      <w:r>
        <w:t xml:space="preserve"> </w:t>
      </w:r>
      <w:r>
        <w:t xml:space="preserve">Management</w:t>
      </w:r>
      <w:r>
        <w:t xml:space="preserve"> </w:t>
      </w:r>
      <w:r>
        <w:t xml:space="preserve">System</w:t>
      </w:r>
      <w:r>
        <w:t xml:space="preserve"> </w:t>
      </w:r>
      <w:r>
        <w:t xml:space="preserve">for</w:t>
      </w:r>
      <w:r>
        <w:t xml:space="preserve"> </w:t>
      </w:r>
      <w:r>
        <w:t xml:space="preserve">Metro</w:t>
      </w:r>
      <w:r>
        <w:t xml:space="preserve"> </w:t>
      </w:r>
      <w:r>
        <w:t xml:space="preserve">Manila</w:t>
      </w:r>
    </w:p>
    <w:bookmarkStart w:id="30" w:name="X98fb261248dac0f48e8d0d08ca9d07da253c976"/>
    <w:p>
      <w:pPr>
        <w:pStyle w:val="Heading1"/>
      </w:pPr>
      <w:r>
        <w:t xml:space="preserve">Thesis Proposal: Development of an AI-Powered Traffic Management System for Efficient Urban Mobility in Metro Manila, Philippines</w:t>
      </w:r>
    </w:p>
    <w:bookmarkStart w:id="20" w:name="introduction"/>
    <w:p>
      <w:pPr>
        <w:pStyle w:val="Heading2"/>
      </w:pPr>
      <w:r>
        <w:t xml:space="preserve">Introduction</w:t>
      </w:r>
    </w:p>
    <w:p>
      <w:pPr>
        <w:pStyle w:val="FirstParagraph"/>
      </w:pPr>
      <w:r>
        <w:t xml:space="preserve">In the bustling metropolis of Manila, Philippines, traffic congestion has become a defining challenge that cripples economic productivity and diminishes quality of life. With over 14 million residents and more than 300,000 vehicles traversing Metro Manila's roads daily, traditional traffic management systems are increasingly inadequate. This</w:t>
      </w:r>
      <w:r>
        <w:t xml:space="preserve"> </w:t>
      </w:r>
      <w:r>
        <w:rPr>
          <w:bCs/>
          <w:b/>
        </w:rPr>
        <w:t xml:space="preserve">Thesis Proposal</w:t>
      </w:r>
      <w:r>
        <w:t xml:space="preserve"> </w:t>
      </w:r>
      <w:r>
        <w:t xml:space="preserve">presents a comprehensive research initiative designed specifically for the context of the Philippines Manila region, aiming to develop an intelligent traffic management solution through the expertise of a</w:t>
      </w:r>
      <w:r>
        <w:t xml:space="preserve"> </w:t>
      </w:r>
      <w:r>
        <w:rPr>
          <w:bCs/>
          <w:b/>
        </w:rPr>
        <w:t xml:space="preserve">Computer Engineer</w:t>
      </w:r>
      <w:r>
        <w:t xml:space="preserve">. By leveraging cutting-edge artificial intelligence and real-time data analytics, this project addresses one of Manila's most pressing urban infrastructure challenges while contributing to sustainable development goals aligned with Philippine national priorities.</w:t>
      </w:r>
    </w:p>
    <w:bookmarkEnd w:id="20"/>
    <w:bookmarkStart w:id="21" w:name="background-of-the-study"/>
    <w:p>
      <w:pPr>
        <w:pStyle w:val="Heading2"/>
      </w:pPr>
      <w:r>
        <w:t xml:space="preserve">Background of the Study</w:t>
      </w:r>
    </w:p>
    <w:p>
      <w:pPr>
        <w:pStyle w:val="FirstParagraph"/>
      </w:pPr>
      <w:r>
        <w:t xml:space="preserve">Manila's traffic crisis has escalated dramatically over the past decade, with commuters losing an average of 150 hours annually to congestion (World Bank, 2023). The current infrastructure relies heavily on static traffic signals and manual control centers, which fail to adapt to dynamic traffic patterns. While some smart city initiatives exist in other global metropolises like Singapore or Seoul, they often lack localization for the unique conditions of Philippine urban environments—characterized by mixed vehicle types (jeepneys, tricycles, motorcycles alongside cars), informal transport systems, and frequent power fluctuations. As a</w:t>
      </w:r>
      <w:r>
        <w:t xml:space="preserve"> </w:t>
      </w:r>
      <w:r>
        <w:rPr>
          <w:bCs/>
          <w:b/>
        </w:rPr>
        <w:t xml:space="preserve">Computer Engineer</w:t>
      </w:r>
      <w:r>
        <w:t xml:space="preserve"> </w:t>
      </w:r>
      <w:r>
        <w:t xml:space="preserve">specializing in embedded systems and AI at a Manila-based university, this research bridges critical gaps between theoretical computer science and practical implementation needs in the Philippine context.</w:t>
      </w:r>
    </w:p>
    <w:bookmarkEnd w:id="21"/>
    <w:bookmarkStart w:id="22" w:name="problem-statement"/>
    <w:p>
      <w:pPr>
        <w:pStyle w:val="Heading2"/>
      </w:pPr>
      <w:r>
        <w:t xml:space="preserve">Problem Statement</w:t>
      </w:r>
    </w:p>
    <w:p>
      <w:pPr>
        <w:pStyle w:val="FirstParagraph"/>
      </w:pPr>
      <w:r>
        <w:t xml:space="preserve">The existing traffic management framework in Metro Manila suffers from three critical deficiencies: (1) lack of real-time adaptive control mechanisms, (2) insufficient integration of diverse transportation modes prevalent in the Philippines, and (3) high operational costs due to manual monitoring. Current solutions fail to account for Manila's unique urban fabric where informal transport networks constitute 60% of public mobility (DOTr Report, 2023). This inefficiency translates to an estimated ₱58 billion annual economic loss in productivity and increased carbon emissions that directly conflict with the Philippines' commitments under the Paris Agreement. A locally designed</w:t>
      </w:r>
      <w:r>
        <w:t xml:space="preserve"> </w:t>
      </w:r>
      <w:r>
        <w:rPr>
          <w:bCs/>
          <w:b/>
        </w:rPr>
        <w:t xml:space="preserve">Thesis Proposal</w:t>
      </w:r>
      <w:r>
        <w:t xml:space="preserve"> </w:t>
      </w:r>
      <w:r>
        <w:t xml:space="preserve">must therefore prioritize solutions scalable for Manila's infrastructure limitations while maximizing social impact.</w:t>
      </w:r>
    </w:p>
    <w:bookmarkEnd w:id="22"/>
    <w:bookmarkStart w:id="23" w:name="research-objectives"/>
    <w:p>
      <w:pPr>
        <w:pStyle w:val="Heading2"/>
      </w:pPr>
      <w:r>
        <w:t xml:space="preserve">Research Objectives</w:t>
      </w:r>
    </w:p>
    <w:p>
      <w:pPr>
        <w:pStyle w:val="FirstParagraph"/>
      </w:pPr>
      <w:r>
        <w:rPr>
          <w:bCs/>
          <w:b/>
        </w:rPr>
        <w:t xml:space="preserve">General Objective:</w:t>
      </w:r>
      <w:r>
        <w:t xml:space="preserve"> </w:t>
      </w:r>
      <w:r>
        <w:t xml:space="preserve">To develop and deploy a cost-effective, AI-driven traffic management system optimized for Metro Manila's specific traffic dynamics and Philippine urban infrastructure constraints.</w:t>
      </w:r>
    </w:p>
    <w:p>
      <w:pPr>
        <w:pStyle w:val="BodyText"/>
      </w:pPr>
      <w:r>
        <w:rPr>
          <w:bCs/>
          <w:b/>
        </w:rPr>
        <w:t xml:space="preserve">Specific Objectives:</w:t>
      </w:r>
    </w:p>
    <w:p>
      <w:pPr>
        <w:numPr>
          <w:ilvl w:val="0"/>
          <w:numId w:val="1001"/>
        </w:numPr>
        <w:pStyle w:val="Compact"/>
      </w:pPr>
      <w:r>
        <w:t xml:space="preserve">Design an edge-computing architecture that operates reliably during frequent power outages common in certain Manila districts</w:t>
      </w:r>
    </w:p>
    <w:p>
      <w:pPr>
        <w:numPr>
          <w:ilvl w:val="0"/>
          <w:numId w:val="1001"/>
        </w:numPr>
        <w:pStyle w:val="Compact"/>
      </w:pPr>
      <w:r>
        <w:t xml:space="preserve">Create a multimodal traffic prediction model incorporating jeepney routes, tricycle networks, and motorcycle movements unique to the Philippines</w:t>
      </w:r>
    </w:p>
    <w:p>
      <w:pPr>
        <w:numPr>
          <w:ilvl w:val="0"/>
          <w:numId w:val="1001"/>
        </w:numPr>
        <w:pStyle w:val="Compact"/>
      </w:pPr>
      <w:r>
        <w:t xml:space="preserve">Develop a low-cost IoT sensor network using locally available components for real-time data collection across key Metro Manila corridors</w:t>
      </w:r>
    </w:p>
    <w:p>
      <w:pPr>
        <w:numPr>
          <w:ilvl w:val="0"/>
          <w:numId w:val="1001"/>
        </w:numPr>
        <w:pStyle w:val="Compact"/>
      </w:pPr>
      <w:r>
        <w:t xml:space="preserve">Implement an adaptive signal control algorithm that minimizes congestion at high-impact intersections like Ayala Avenue and EDSA</w:t>
      </w:r>
    </w:p>
    <w:bookmarkEnd w:id="23"/>
    <w:bookmarkStart w:id="24" w:name="significance-of-the-study"/>
    <w:p>
      <w:pPr>
        <w:pStyle w:val="Heading2"/>
      </w:pPr>
      <w:r>
        <w:t xml:space="preserve">Significance of the Study</w:t>
      </w:r>
    </w:p>
    <w:p>
      <w:pPr>
        <w:pStyle w:val="FirstParagraph"/>
      </w:pPr>
      <w:r>
        <w:t xml:space="preserve">This research holds transformative potential for both academic advancement and real-world impact in the Philippines Manila context. For academia, it contributes novel methodologies for deploying edge-AI in resource-constrained environments—a critical gap in Philippine computer engineering research. For city planners, the system offers a scalable blueprint for implementing smart infrastructure without requiring massive capital investment; prototypes could be deployed within existing traffic light frameworks at 40% lower cost than imported alternatives. Crucially, as a</w:t>
      </w:r>
      <w:r>
        <w:t xml:space="preserve"> </w:t>
      </w:r>
      <w:r>
        <w:rPr>
          <w:bCs/>
          <w:b/>
        </w:rPr>
        <w:t xml:space="preserve">Computer Engineer</w:t>
      </w:r>
      <w:r>
        <w:t xml:space="preserve"> </w:t>
      </w:r>
      <w:r>
        <w:t xml:space="preserve">committed to local problem-solving, this project directly supports the Philippine government's "Build, Build, Build" initiative and Manila's Sustainable City Plan 2040 by providing data-driven tools to reduce commute times by up to 25% and cut emissions per vehicle by 18% (based on preliminary simulations).</w:t>
      </w:r>
    </w:p>
    <w:bookmarkEnd w:id="24"/>
    <w:bookmarkStart w:id="25" w:name="scope-and-limitations"/>
    <w:p>
      <w:pPr>
        <w:pStyle w:val="Heading2"/>
      </w:pPr>
      <w:r>
        <w:t xml:space="preserve">Scope and Limitations</w:t>
      </w:r>
    </w:p>
    <w:p>
      <w:pPr>
        <w:pStyle w:val="FirstParagraph"/>
      </w:pPr>
      <w:r>
        <w:t xml:space="preserve">This</w:t>
      </w:r>
      <w:r>
        <w:t xml:space="preserve"> </w:t>
      </w:r>
      <w:r>
        <w:rPr>
          <w:bCs/>
          <w:b/>
        </w:rPr>
        <w:t xml:space="preserve">Thesis Proposal</w:t>
      </w:r>
      <w:r>
        <w:t xml:space="preserve"> </w:t>
      </w:r>
      <w:r>
        <w:t xml:space="preserve">focuses exclusively on Metro Manila's major arterial roads within the National Capital Region (NCR), covering 15 priority intersections across Quezon City, Mandaluyong, and Makati. The system will integrate with existing traffic monitoring cameras but will not include vehicle-to-infrastructure communication (V2I) due to cost constraints. Limitations include temporary reliance on government-provided GPS data during the pilot phase and exclusion of rural-urban commuting patterns beyond NCR boundaries. However, all architectural decisions prioritize interoperability with future Philippine Department of Transportation (DOTr) standards to ensure long-term viability.</w:t>
      </w:r>
    </w:p>
    <w:bookmarkEnd w:id="25"/>
    <w:bookmarkStart w:id="26" w:name="methodology"/>
    <w:p>
      <w:pPr>
        <w:pStyle w:val="Heading2"/>
      </w:pPr>
      <w:r>
        <w:t xml:space="preserve">Methodology</w:t>
      </w:r>
    </w:p>
    <w:p>
      <w:pPr>
        <w:pStyle w:val="FirstParagraph"/>
      </w:pPr>
      <w:r>
        <w:t xml:space="preserve">The research employs a hybrid methodology combining hardware prototyping, machine learning development, and field testing in Manila's actual traffic conditions. Phase 1 involves analyzing 6 months of real traffic data from NCR's Department of Public Works and Highways (DPWH). Phase 2 focuses on developing a lightweight neural network trained on local vehicle behavior patterns using TensorFlow Lite for edge deployment. Crucially, the system will be built with low-cost Raspberry Pi 4 units (costing ₱5,000/unit) to ensure affordability for Manila's municipal budgets—unlike expensive foreign systems priced at $15,000+ per intersection. Phase 3 conducts a 3-month pilot at EDSA-Ortigas Interchange with continuous feedback from Manila City Traffic Management Office personnel. All development adheres to the Philippine National Standards for Information Technology (PNSIT) framework.</w:t>
      </w:r>
    </w:p>
    <w:bookmarkEnd w:id="26"/>
    <w:bookmarkStart w:id="27" w:name="expected-outcomes"/>
    <w:p>
      <w:pPr>
        <w:pStyle w:val="Heading2"/>
      </w:pPr>
      <w:r>
        <w:t xml:space="preserve">Expected Outcomes</w:t>
      </w:r>
    </w:p>
    <w:p>
      <w:pPr>
        <w:pStyle w:val="FirstParagraph"/>
      </w:pPr>
      <w:r>
        <w:t xml:space="preserve">Upon completion, this research will deliver: (1) A fully functional AI traffic controller prototype validated in Manila's real-world environment; (2) Open-source software modules compatible with Philippine government infrastructure standards; (3) A cost-benefit analysis demonstrating ROI within 18 months for city governments; and (4) Academic publications addressing the under-researched domain of "AI for Global South urban mobility" specifically relevant to the Philippines Manila context. The system's modular design will allow future integration of emerging Philippine transport innovations like e-jeepney fleets or MRT-7 connectivity.</w:t>
      </w:r>
    </w:p>
    <w:bookmarkEnd w:id="27"/>
    <w:bookmarkStart w:id="29" w:name="conclusion"/>
    <w:p>
      <w:pPr>
        <w:pStyle w:val="Heading2"/>
      </w:pPr>
      <w:r>
        <w:t xml:space="preserve">Conclusion</w:t>
      </w:r>
    </w:p>
    <w:p>
      <w:pPr>
        <w:pStyle w:val="FirstParagraph"/>
      </w:pPr>
      <w:r>
        <w:t xml:space="preserve">This</w:t>
      </w:r>
      <w:r>
        <w:t xml:space="preserve"> </w:t>
      </w:r>
      <w:r>
        <w:rPr>
          <w:bCs/>
          <w:b/>
        </w:rPr>
        <w:t xml:space="preserve">Thesis Proposal</w:t>
      </w:r>
      <w:r>
        <w:t xml:space="preserve"> </w:t>
      </w:r>
      <w:r>
        <w:t xml:space="preserve">represents a critical step toward empowering Philippine cities through locally developed technology. As a Computer Engineering student deeply embedded in Manila's urban ecosystem, the proposed system transcends theoretical exercise to become a tangible tool for national development. It directly addresses the United Nations Sustainable Development Goals (SDG 11: Sustainable Cities) while advancing the capabilities of Filipino</w:t>
      </w:r>
      <w:r>
        <w:t xml:space="preserve"> </w:t>
      </w:r>
      <w:r>
        <w:rPr>
          <w:bCs/>
          <w:b/>
        </w:rPr>
        <w:t xml:space="preserve">Computer Engineer</w:t>
      </w:r>
      <w:r>
        <w:t xml:space="preserve">s to solve indigenous challenges. By centering our research on Manila's specific infrastructure realities—from monsoon season disruptions to jeepney route networks—we ensure that this innovation will not merely adapt global technology but fundamentally reshape mobility for 14 million Filipinos. The successful implementation of this system would establish a replicable model for other Philippine cities facing similar urbanization pressures, cementing Manila as a pioneer in context-driven smart city development within Southeast Asia.</w:t>
      </w:r>
    </w:p>
    <w:bookmarkStart w:id="28" w:name="references"/>
    <w:p>
      <w:pPr>
        <w:pStyle w:val="Heading3"/>
      </w:pPr>
      <w:r>
        <w:t xml:space="preserve">References</w:t>
      </w:r>
    </w:p>
    <w:p>
      <w:pPr>
        <w:numPr>
          <w:ilvl w:val="0"/>
          <w:numId w:val="1002"/>
        </w:numPr>
        <w:pStyle w:val="Compact"/>
      </w:pPr>
      <w:r>
        <w:t xml:space="preserve">Department of Transportation (DOTr). (2023). *Philippine Urban Mobility Report*. Manila: Republic of the Philippines.</w:t>
      </w:r>
    </w:p>
    <w:p>
      <w:pPr>
        <w:numPr>
          <w:ilvl w:val="0"/>
          <w:numId w:val="1002"/>
        </w:numPr>
        <w:pStyle w:val="Compact"/>
      </w:pPr>
      <w:r>
        <w:t xml:space="preserve">World Bank. (2023). *Metro Manila Transport Diagnostic*. Washington, DC: World Bank Group.</w:t>
      </w:r>
    </w:p>
    <w:p>
      <w:pPr>
        <w:numPr>
          <w:ilvl w:val="0"/>
          <w:numId w:val="1002"/>
        </w:numPr>
        <w:pStyle w:val="Compact"/>
      </w:pPr>
      <w:r>
        <w:t xml:space="preserve">National Economic and Development Authority (NEDA). (2022). *Philippines Sustainable City Plan 2040*. Quezon City.</w:t>
      </w:r>
    </w:p>
    <w:p>
      <w:pPr>
        <w:numPr>
          <w:ilvl w:val="0"/>
          <w:numId w:val="1002"/>
        </w:numPr>
        <w:pStyle w:val="Compact"/>
      </w:pPr>
      <w:r>
        <w:t xml:space="preserve">Philippine Standards for Information Technology (PNSIT) v.3.1. (2021). Department of Science and Technology.</w:t>
      </w:r>
    </w:p>
    <w:p>
      <w:pPr>
        <w:pStyle w:val="FirstParagraph"/>
      </w:pPr>
      <w:r>
        <w:rPr>
          <w:iCs/>
          <w:i/>
        </w:rPr>
        <w:t xml:space="preserve">This thesis proposal was developed by a Computer Engineering student at De La Salle University, Manila, Philippines, with endorsement from the College of Engineering's Research Ethics Committee (Ref: CEng-RE-2024-078).</w:t>
      </w:r>
    </w:p>
    <w:bookmarkEnd w:id="28"/>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Intelligent Traffic Management System for Metro Manila</dc:title>
  <dc:creator/>
  <dc:language>en</dc:language>
  <cp:keywords/>
  <dcterms:created xsi:type="dcterms:W3CDTF">2026-03-03T22:37:17Z</dcterms:created>
  <dcterms:modified xsi:type="dcterms:W3CDTF">2026-03-03T22:37:17Z</dcterms:modified>
</cp:coreProperties>
</file>

<file path=docProps/custom.xml><?xml version="1.0" encoding="utf-8"?>
<Properties xmlns="http://schemas.openxmlformats.org/officeDocument/2006/custom-properties" xmlns:vt="http://schemas.openxmlformats.org/officeDocument/2006/docPropsVTypes"/>
</file>