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Water</w:t>
      </w:r>
      <w:r>
        <w:t xml:space="preserve"> </w:t>
      </w:r>
      <w:r>
        <w:t xml:space="preserve">Management</w:t>
      </w:r>
      <w:r>
        <w:t xml:space="preserve"> </w:t>
      </w:r>
      <w:r>
        <w:t xml:space="preserve">System</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1a14377dce9a2e7b42dc84ab7917099f0d4c672"/>
    <w:p>
      <w:pPr>
        <w:pStyle w:val="Heading1"/>
      </w:pPr>
      <w:r>
        <w:t xml:space="preserve">Thesis Proposal: Development of a Low-Cost IoT-Based Smart Water Monitoring System for Urban Infrastructure in Dar es Salaam, Tanzania</w:t>
      </w:r>
    </w:p>
    <w:bookmarkStart w:id="20" w:name="introduction-and-background"/>
    <w:p>
      <w:pPr>
        <w:pStyle w:val="Heading2"/>
      </w:pPr>
      <w:r>
        <w:t xml:space="preserve">Introduction and Background</w:t>
      </w:r>
    </w:p>
    <w:p>
      <w:pPr>
        <w:pStyle w:val="FirstParagraph"/>
      </w:pPr>
      <w:r>
        <w:t xml:space="preserve">In the rapidly urbanizing metropolis of Tanzania Dar es Salaam, where population growth exceeds 5% annually, critical infrastructure systems face unprecedented strain. The city's aging water distribution network suffers from an estimated 40% non-revenue water loss due to leaks and inefficiencies, affecting over 5 million residents (World Bank, 2023). As a Computer Engineer specializing in embedded systems and IoT solutions for developing contexts, I propose a research initiative addressing this urgent challenge through technology. This Thesis Proposal outlines the development of an affordable, solar-powered IoT monitoring system designed specifically for Dar es Salaam's infrastructure constraints. The project directly responds to Tanzania's National ICT Policy (2016-2025) which prioritizes "smart city solutions for sustainable urban development" in Dar es Salaam as a pilot hub.</w:t>
      </w:r>
    </w:p>
    <w:bookmarkEnd w:id="20"/>
    <w:bookmarkStart w:id="21" w:name="problem-statement"/>
    <w:p>
      <w:pPr>
        <w:pStyle w:val="Heading2"/>
      </w:pPr>
      <w:r>
        <w:t xml:space="preserve">Problem Statement</w:t>
      </w:r>
    </w:p>
    <w:p>
      <w:pPr>
        <w:pStyle w:val="FirstParagraph"/>
      </w:pPr>
      <w:r>
        <w:t xml:space="preserve">Current water monitoring systems in Dar es Salaam rely on manual inspections and expensive commercial sensors, creating three critical gaps: (1) High implementation costs exceeding $5,000 per node make city-wide deployment financially unfeasible for the Tanzania Water Supply Corporation; (2) Existing solutions require stable grid electricity and high-bandwidth connectivity – scarce in Dar es Salaam's informal settlements; (3) Data collection lacks real-time analytics, delaying leak response times beyond 72 hours. As a Computer Engineer deeply familiar with Tanzania's tech ecosystem through internships at M-Pesa and Tanzanian ICT Research Institute, I identify these as systemic barriers requiring locally-adapted innovation.</w:t>
      </w:r>
    </w:p>
    <w:bookmarkEnd w:id="21"/>
    <w:bookmarkStart w:id="22" w:name="research-objectives"/>
    <w:p>
      <w:pPr>
        <w:pStyle w:val="Heading2"/>
      </w:pPr>
      <w:r>
        <w:t xml:space="preserve">Research Objectives</w:t>
      </w:r>
    </w:p>
    <w:p>
      <w:pPr>
        <w:numPr>
          <w:ilvl w:val="0"/>
          <w:numId w:val="1001"/>
        </w:numPr>
        <w:pStyle w:val="Compact"/>
      </w:pPr>
      <w:r>
        <w:t xml:space="preserve">To design a low-cost (&lt;$150/node) IoT water monitoring node using recycled components and locally available materials.</w:t>
      </w:r>
    </w:p>
    <w:p>
      <w:pPr>
        <w:numPr>
          <w:ilvl w:val="0"/>
          <w:numId w:val="1001"/>
        </w:numPr>
        <w:pStyle w:val="Compact"/>
      </w:pPr>
      <w:r>
        <w:t xml:space="preserve">To develop a communication protocol leveraging Tanzania's ubiquitous mobile network (via SMS/USSD) for data transmission in low-connectivity areas.</w:t>
      </w:r>
    </w:p>
    <w:p>
      <w:pPr>
        <w:numPr>
          <w:ilvl w:val="0"/>
          <w:numId w:val="1001"/>
        </w:numPr>
        <w:pStyle w:val="Compact"/>
      </w:pPr>
      <w:r>
        <w:t xml:space="preserve">To create an analytics dashboard with predictive leak detection capabilities using machine learning trained on Dar es Salaam's water pressure patterns.</w:t>
      </w:r>
    </w:p>
    <w:p>
      <w:pPr>
        <w:numPr>
          <w:ilvl w:val="0"/>
          <w:numId w:val="1001"/>
        </w:numPr>
        <w:pStyle w:val="Compact"/>
      </w:pPr>
      <w:r>
        <w:t xml:space="preserve">To establish a community maintenance model involving local technicians from Tanzania's growing tech workforce.</w:t>
      </w:r>
    </w:p>
    <w:bookmarkEnd w:id="22"/>
    <w:bookmarkStart w:id="23" w:name="literature-review"/>
    <w:p>
      <w:pPr>
        <w:pStyle w:val="Heading2"/>
      </w:pPr>
      <w:r>
        <w:t xml:space="preserve">Literature Review</w:t>
      </w:r>
    </w:p>
    <w:p>
      <w:pPr>
        <w:pStyle w:val="FirstParagraph"/>
      </w:pPr>
      <w:r>
        <w:t xml:space="preserve">Previous studies in urban water management (e.g., Kumar et al., 2021) demonstrate IoT potential but focus on Western contexts with robust infrastructure. In contrast, projects like Kenya's "WaterWatch" failed in rural settings due to reliance on GSM networks and high costs (Mwangi &amp; Ochieng, 2022). Tanzania-specific research remains scarce – a 2023 University of Dar es Salaam study noted only 17% of water utilities use digital monitoring. This gap confirms the necessity for this Thesis Proposal's context-driven approach. Our solution diverges by: (a) Using LoRaWAN for long-range, low-power communication instead of GSM; (b) Incorporating offline data storage to handle Tanzania's intermittent connectivity; and (c) Prioritizing local repairability through open-source hardware designs.</w:t>
      </w:r>
    </w:p>
    <w:bookmarkEnd w:id="23"/>
    <w:bookmarkStart w:id="24" w:name="methodology"/>
    <w:p>
      <w:pPr>
        <w:pStyle w:val="Heading2"/>
      </w:pPr>
      <w:r>
        <w:t xml:space="preserve">Methodology</w:t>
      </w:r>
    </w:p>
    <w:p>
      <w:pPr>
        <w:pStyle w:val="FirstParagraph"/>
      </w:pPr>
      <w:r>
        <w:t xml:space="preserve">This research employs a mixed-methods approach across four phases:</w:t>
      </w:r>
    </w:p>
    <w:p>
      <w:pPr>
        <w:numPr>
          <w:ilvl w:val="0"/>
          <w:numId w:val="1002"/>
        </w:numPr>
        <w:pStyle w:val="Compact"/>
      </w:pPr>
      <w:r>
        <w:rPr>
          <w:bCs/>
          <w:b/>
        </w:rPr>
        <w:t xml:space="preserve">Contextual Analysis (Months 1-3):</w:t>
      </w:r>
      <w:r>
        <w:t xml:space="preserve"> </w:t>
      </w:r>
      <w:r>
        <w:t xml:space="preserve">Collaborate with Dar es Salaam Water and Sewerage Authority (DAWASA) to map high-leakage zones and document technical constraints through field surveys in Kigamboni and Ubungo districts.</w:t>
      </w:r>
    </w:p>
    <w:p>
      <w:pPr>
        <w:numPr>
          <w:ilvl w:val="0"/>
          <w:numId w:val="1002"/>
        </w:numPr>
        <w:pStyle w:val="Compact"/>
      </w:pPr>
      <w:r>
        <w:rPr>
          <w:bCs/>
          <w:b/>
        </w:rPr>
        <w:t xml:space="preserve">Prototype Development (Months 4-8):</w:t>
      </w:r>
      <w:r>
        <w:t xml:space="preserve"> </w:t>
      </w:r>
      <w:r>
        <w:t xml:space="preserve">Design sensor nodes using Arduino Nano microcontrollers with pressure/flow sensors sourced from Dar es Salaam's Kinondoni Market. Implement a custom protocol for SMS-based data relay to avoid costly mobile data subscriptions.</w:t>
      </w:r>
    </w:p>
    <w:p>
      <w:pPr>
        <w:numPr>
          <w:ilvl w:val="0"/>
          <w:numId w:val="1002"/>
        </w:numPr>
        <w:pStyle w:val="Compact"/>
      </w:pPr>
      <w:r>
        <w:rPr>
          <w:bCs/>
          <w:b/>
        </w:rPr>
        <w:t xml:space="preserve">Field Testing (Months 9-12):</w:t>
      </w:r>
      <w:r>
        <w:t xml:space="preserve"> </w:t>
      </w:r>
      <w:r>
        <w:t xml:space="preserve">Deploy 15 nodes across diverse neighborhoods (including Kigamboni informal settlements) with local technicians from Tanzania's Young Engineers Association trained in maintenance.</w:t>
      </w:r>
    </w:p>
    <w:p>
      <w:pPr>
        <w:pStyle w:val="FirstParagraph"/>
      </w:pPr>
      <w:r>
        <w:t xml:space="preserve">Validation metrics include cost per node, data transmission success rate (&gt;85% in low-connectivity zones), and reduction in average leak response time. All hardware designs will be published under open-source licenses to enable replication across Tanzania.</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Tanzania Dar es Salaam: (1) A deployable prototype reducing monitoring costs by 75% compared to existing systems; (2) An open hardware repository accessible to all Tanzanian institutions; (3) Training frameworks for 50+ local technicians through the Tanzania Communications Regulatory Authority's Digital Skills Program. Crucially, as a Computer Engineer committed to Africa-centric innovation, I will prioritize solutions that leverage Tanzania's mobile penetration rate (87% of population) rather than importing Western models.</w:t>
      </w:r>
    </w:p>
    <w:p>
      <w:pPr>
        <w:pStyle w:val="BodyText"/>
      </w:pPr>
      <w:r>
        <w:t xml:space="preserve">The broader significance extends beyond water management. This research establishes a replicable framework for IoT deployment in resource-constrained environments – applicable to healthcare monitoring in rural Arusha or energy distribution across Dar es Salaam's growing microgrid networks. By centering Tanzanian needs, the project directly supports President Magufuli's "Ujima" initiative for community-driven development and aligns with the UN SDG 6 (Clean Water) targets.</w:t>
      </w:r>
    </w:p>
    <w:bookmarkEnd w:id="25"/>
    <w:bookmarkStart w:id="26" w:name="timeline-and-resources"/>
    <w:p>
      <w:pPr>
        <w:pStyle w:val="Heading2"/>
      </w:pPr>
      <w:r>
        <w:t xml:space="preserve">Timeline and Resources</w:t>
      </w:r>
    </w:p>
    <w:p>
      <w:pPr>
        <w:pStyle w:val="FirstParagraph"/>
      </w:pPr>
      <w:r>
        <w:t xml:space="preserve">A 15-month research schedule includes:</w:t>
      </w:r>
    </w:p>
    <w:p>
      <w:pPr>
        <w:numPr>
          <w:ilvl w:val="0"/>
          <w:numId w:val="1003"/>
        </w:numPr>
        <w:pStyle w:val="Compact"/>
      </w:pPr>
      <w:r>
        <w:rPr>
          <w:bCs/>
          <w:b/>
        </w:rPr>
        <w:t xml:space="preserve">Months 1-3:</w:t>
      </w:r>
      <w:r>
        <w:t xml:space="preserve"> </w:t>
      </w:r>
      <w:r>
        <w:t xml:space="preserve">Stakeholder engagement with DAWASA, WSSA, and Tanzania Standards Bureau</w:t>
      </w:r>
    </w:p>
    <w:p>
      <w:pPr>
        <w:numPr>
          <w:ilvl w:val="0"/>
          <w:numId w:val="1003"/>
        </w:numPr>
        <w:pStyle w:val="Compact"/>
      </w:pPr>
      <w:r>
        <w:rPr>
          <w:bCs/>
          <w:b/>
        </w:rPr>
        <w:t xml:space="preserve">Months 4-8:</w:t>
      </w:r>
      <w:r>
        <w:t xml:space="preserve"> </w:t>
      </w:r>
      <w:r>
        <w:t xml:space="preserve">Hardware prototyping using Dar es Salaam-based suppliers (e.g., Mwanza Electronics)</w:t>
      </w:r>
    </w:p>
    <w:p>
      <w:pPr>
        <w:numPr>
          <w:ilvl w:val="0"/>
          <w:numId w:val="1003"/>
        </w:numPr>
        <w:pStyle w:val="Compact"/>
      </w:pPr>
      <w:r>
        <w:rPr>
          <w:bCs/>
          <w:b/>
        </w:rPr>
        <w:t xml:space="preserve">Months 9-12:</w:t>
      </w:r>
      <w:r>
        <w:t xml:space="preserve"> </w:t>
      </w:r>
      <w:r>
        <w:t xml:space="preserve">Field deployment with community technicians from University of Dar es Salaam's Engineering Department</w:t>
      </w:r>
    </w:p>
    <w:p>
      <w:pPr>
        <w:numPr>
          <w:ilvl w:val="0"/>
          <w:numId w:val="1003"/>
        </w:numPr>
        <w:pStyle w:val="Compact"/>
      </w:pPr>
      <w:r>
        <w:rPr>
          <w:bCs/>
          <w:b/>
        </w:rPr>
        <w:t xml:space="preserve">Months 13-15:</w:t>
      </w:r>
      <w:r>
        <w:t xml:space="preserve"> </w:t>
      </w:r>
      <w:r>
        <w:t xml:space="preserve">Data analysis, academic publication, and policy recommendations</w:t>
      </w:r>
    </w:p>
    <w:p>
      <w:pPr>
        <w:pStyle w:val="FirstParagraph"/>
      </w:pPr>
      <w:r>
        <w:t xml:space="preserve">Budget requirements ($8,500) cover sensor modules (60% of cost), local technician stipends (25%), and field testing materials. Funding will seek support from Tanzania's National Research Fund (NRF) and ICT Africa Foundation, with hardware donated by Dar es Salaam's iHub innovation center.</w:t>
      </w:r>
    </w:p>
    <w:bookmarkEnd w:id="26"/>
    <w:bookmarkStart w:id="27" w:name="conclusion"/>
    <w:p>
      <w:pPr>
        <w:pStyle w:val="Heading2"/>
      </w:pPr>
      <w:r>
        <w:t xml:space="preserve">Conclusion</w:t>
      </w:r>
    </w:p>
    <w:p>
      <w:pPr>
        <w:pStyle w:val="FirstParagraph"/>
      </w:pPr>
      <w:r>
        <w:t xml:space="preserve">This Thesis Proposal presents an urgent, context-specific solution to Dar es Salaam's water crisis through the expertise of a Computer Engineer deeply embedded in Tanzania's technological landscape. Unlike generic IoT projects, our approach acknowledges Tanzania Dar es Salaam's unique challenges: mobile-first connectivity patterns, infrastructure limitations, and the need for community ownership. By developing a system that is affordable (&lt;$150/node), maintainable by local technicians, and compatible with existing Tanzanian mobile networks, this research will generate practical tools while advancing Computer Engineering education in East Africa. The outcomes promise not just technical innovation but a scalable model for sustainable urban development across Tanzania – proving that impactful technology must be co-created within the communities it serves. As Dar es Salaam continues its transformation into Africa's next major smart city, this Thesis Proposal positions Tanzania as an innovator rather than an adopter of global solutions.</w:t>
      </w:r>
    </w:p>
    <w:bookmarkEnd w:id="27"/>
    <w:bookmarkStart w:id="28" w:name="references-selected"/>
    <w:p>
      <w:pPr>
        <w:pStyle w:val="Heading2"/>
      </w:pPr>
      <w:r>
        <w:t xml:space="preserve">References (Selected)</w:t>
      </w:r>
    </w:p>
    <w:p>
      <w:pPr>
        <w:numPr>
          <w:ilvl w:val="0"/>
          <w:numId w:val="1004"/>
        </w:numPr>
        <w:pStyle w:val="Compact"/>
      </w:pPr>
      <w:r>
        <w:t xml:space="preserve">Tanzania National ICT Policy 2016-2025. Ministry of Communications, Science and Technology.</w:t>
      </w:r>
    </w:p>
    <w:p>
      <w:pPr>
        <w:numPr>
          <w:ilvl w:val="0"/>
          <w:numId w:val="1004"/>
        </w:numPr>
        <w:pStyle w:val="Compact"/>
      </w:pPr>
      <w:r>
        <w:t xml:space="preserve">World Bank (2023). "Dar es Salaam Urban Water Supply Project: Diagnostic Report."</w:t>
      </w:r>
    </w:p>
    <w:p>
      <w:pPr>
        <w:numPr>
          <w:ilvl w:val="0"/>
          <w:numId w:val="1004"/>
        </w:numPr>
        <w:pStyle w:val="Compact"/>
      </w:pPr>
      <w:r>
        <w:t xml:space="preserve">Mwangi, J., &amp; Ochieng, K. (2022). "IoT Failure in African Contexts: Lessons from Kenya." Journal of African Engineering.</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Water Management System for Dar es Salaam, Tanzania</dc:title>
  <dc:creator/>
  <dc:language>en</dc:language>
  <cp:keywords/>
  <dcterms:created xsi:type="dcterms:W3CDTF">2026-07-14T22:54:11Z</dcterms:created>
  <dcterms:modified xsi:type="dcterms:W3CDTF">2026-07-14T22:54:11Z</dcterms:modified>
</cp:coreProperties>
</file>

<file path=docProps/custom.xml><?xml version="1.0" encoding="utf-8"?>
<Properties xmlns="http://schemas.openxmlformats.org/officeDocument/2006/custom-properties" xmlns:vt="http://schemas.openxmlformats.org/officeDocument/2006/docPropsVTypes"/>
</file>