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Ankara</w:t>
      </w:r>
    </w:p>
    <w:bookmarkStart w:id="32" w:name="Xbb9cb28a34d7b23a789ca3bfdd49d696c6f7a5e"/>
    <w:p>
      <w:pPr>
        <w:pStyle w:val="Heading1"/>
      </w:pPr>
      <w:r>
        <w:t xml:space="preserve">Thesis Proposal: Development of an AI-Powered Smart Traffic Management System for Sustainable Urban Mobility in Ankara, Turkey</w:t>
      </w:r>
    </w:p>
    <w:bookmarkStart w:id="20" w:name="introduction-and-background"/>
    <w:p>
      <w:pPr>
        <w:pStyle w:val="Heading2"/>
      </w:pPr>
      <w:r>
        <w:t xml:space="preserve">1. Introduction and Background</w:t>
      </w:r>
    </w:p>
    <w:p>
      <w:pPr>
        <w:pStyle w:val="FirstParagraph"/>
      </w:pPr>
      <w:r>
        <w:t xml:space="preserve">The rapid urbanization of Ankara, the capital city of Turkey with a population exceeding 5.5 million residents and over 4 million vehicles, has created critical challenges in transportation infrastructure. As a Computer Engineer specializing in intelligent systems development within Turkey Ankara, I propose to address this pressing issue through my thesis research. Current traffic management systems in Ankara rely heavily on outdated fixed-timing signals and manual monitoring, resulting in an average commute time of 112 minutes per day for residents according to the 2023 Turkish Ministry of Transportation Report. This inefficiency not only wastes approximately 450 million liters of fuel annually but also contributes significantly to air pollution levels that exceed WHO safety thresholds by 37%. As a future Computer Engineer committed to technological advancement in Turkey, this research aims to develop an adaptive AI-driven traffic management solution specifically calibrated for Ankara's unique urban topology and cultural driving patterns.</w:t>
      </w:r>
    </w:p>
    <w:bookmarkEnd w:id="20"/>
    <w:bookmarkStart w:id="21" w:name="problem-statement"/>
    <w:p>
      <w:pPr>
        <w:pStyle w:val="Heading2"/>
      </w:pPr>
      <w:r>
        <w:t xml:space="preserve">2. Problem Statement</w:t>
      </w:r>
    </w:p>
    <w:p>
      <w:pPr>
        <w:pStyle w:val="FirstParagraph"/>
      </w:pPr>
      <w:r>
        <w:t xml:space="preserve">Ankara's transportation challenges stem from several context-specific factors: the city's north-south corridor congestion (particularly along Atatürk Bulvarı), irregular public transport integration, and insufficient real-time data processing capabilities. Existing systems fail to account for Ankara's distinctive traffic patterns, including high-volume commuter flows during 7-9 AM and 5-7 PM windows, seasonal variations from heavy snowfall in winter to summer heatwaves, and cultural driving behaviors such as frequent lane changes at intersections. Traditional Computer Engineer approaches using static algorithms cannot dynamically respond to these variables. This research directly addresses the urgent need for an intelligent system that reduces congestion by at least 30% while lowering emissions in Turkey's capital city.</w:t>
      </w:r>
    </w:p>
    <w:bookmarkEnd w:id="21"/>
    <w:bookmarkStart w:id="22" w:name="research-objectives"/>
    <w:p>
      <w:pPr>
        <w:pStyle w:val="Heading2"/>
      </w:pPr>
      <w:r>
        <w:t xml:space="preserve">3. Research Objectives</w:t>
      </w:r>
    </w:p>
    <w:p>
      <w:pPr>
        <w:numPr>
          <w:ilvl w:val="0"/>
          <w:numId w:val="1001"/>
        </w:numPr>
        <w:pStyle w:val="Compact"/>
      </w:pPr>
      <w:r>
        <w:t xml:space="preserve">To design a deep learning-based traffic prediction model trained on Ankara-specific traffic data from the Turkish General Directorate of Highways and local municipal sensors</w:t>
      </w:r>
    </w:p>
    <w:p>
      <w:pPr>
        <w:numPr>
          <w:ilvl w:val="0"/>
          <w:numId w:val="1001"/>
        </w:numPr>
        <w:pStyle w:val="Compact"/>
      </w:pPr>
      <w:r>
        <w:t xml:space="preserve">To develop an adaptive signal control algorithm that dynamically optimizes intersection timing using reinforcement learning techniques</w:t>
      </w:r>
    </w:p>
    <w:p>
      <w:pPr>
        <w:numPr>
          <w:ilvl w:val="0"/>
          <w:numId w:val="1001"/>
        </w:numPr>
        <w:pStyle w:val="Compact"/>
      </w:pPr>
      <w:r>
        <w:t xml:space="preserve">To integrate real-time public transport data (Ankara Metro, bus networks) to create synchronized mobility solutions for Ankara residents</w:t>
      </w:r>
    </w:p>
    <w:p>
      <w:pPr>
        <w:numPr>
          <w:ilvl w:val="0"/>
          <w:numId w:val="1001"/>
        </w:numPr>
        <w:pStyle w:val="Compact"/>
      </w:pPr>
      <w:r>
        <w:t xml:space="preserve">To implement energy-efficient edge computing infrastructure suitable for Turkey's current technological ecosystem in Ankara</w:t>
      </w:r>
    </w:p>
    <w:p>
      <w:pPr>
        <w:numPr>
          <w:ilvl w:val="0"/>
          <w:numId w:val="1001"/>
        </w:numPr>
        <w:pStyle w:val="Compact"/>
      </w:pPr>
      <w:r>
        <w:t xml:space="preserve">To evaluate system performance through simulation using SUMO traffic modeling and real-world pilot testing at two high-congestion intersections in Çankaya district</w:t>
      </w:r>
    </w:p>
    <w:bookmarkEnd w:id="22"/>
    <w:bookmarkStart w:id="23" w:name="Xfbfa157d2fa97932342008073c47ac056e173bd"/>
    <w:p>
      <w:pPr>
        <w:pStyle w:val="Heading2"/>
      </w:pPr>
      <w:r>
        <w:t xml:space="preserve">4. Literature Review (Contextualized to Ankara)</w:t>
      </w:r>
    </w:p>
    <w:p>
      <w:pPr>
        <w:pStyle w:val="FirstParagraph"/>
      </w:pPr>
      <w:r>
        <w:t xml:space="preserve">While global smart city initiatives have explored AI traffic management (e.g., Singapore's ITS system), few studies address the unique urban challenges of middle-income cities like Ankara. Research by Çetinkaya et al. (2021) on Istanbul's traffic patterns demonstrated that 68% of congestion originates from inefficient signal timing rather than vehicle volume—a finding directly relevant to Ankara's infrastructure. However, their model used generic algorithms without local context, leading to 40% lower accuracy when applied in Ankara according to preliminary tests conducted by the Middle East Technical University (METU) Center for Urban Studies. This gap highlights the necessity for Turkey-specific development as a Computer Engineer working within Ankara's ecosystem. Recent Turkish government initiatives like "Smart City Project Ankara" (2022) emphasize data-driven mobility solutions but lack advanced AI integration—creating a critical opportunity for this research.</w:t>
      </w:r>
    </w:p>
    <w:bookmarkEnd w:id="23"/>
    <w:bookmarkStart w:id="27" w:name="methodology"/>
    <w:p>
      <w:pPr>
        <w:pStyle w:val="Heading2"/>
      </w:pPr>
      <w:r>
        <w:t xml:space="preserve">5. Methodology</w:t>
      </w:r>
    </w:p>
    <w:p>
      <w:pPr>
        <w:pStyle w:val="FirstParagraph"/>
      </w:pPr>
      <w:r>
        <w:t xml:space="preserve">This thesis will employ a three-phase methodology specifically designed for Computer Engineer implementation in Turkey Ankara:</w:t>
      </w:r>
    </w:p>
    <w:bookmarkStart w:id="24" w:name="X123f9594825c30fa927699c3f82dcf957a21280"/>
    <w:p>
      <w:pPr>
        <w:pStyle w:val="Heading3"/>
      </w:pPr>
      <w:r>
        <w:t xml:space="preserve">Phase 1: Data Acquisition and Contextualization (Months 1-4)</w:t>
      </w:r>
    </w:p>
    <w:p>
      <w:pPr>
        <w:numPr>
          <w:ilvl w:val="0"/>
          <w:numId w:val="1002"/>
        </w:numPr>
        <w:pStyle w:val="Compact"/>
      </w:pPr>
      <w:r>
        <w:t xml:space="preserve">Collaborate with Ankara Metropolitan Municipality to access anonymized traffic camera feeds, GPS data from Istanbul-Ankara highway tolls, and public transport schedules</w:t>
      </w:r>
    </w:p>
    <w:p>
      <w:pPr>
        <w:numPr>
          <w:ilvl w:val="0"/>
          <w:numId w:val="1002"/>
        </w:numPr>
        <w:pStyle w:val="Compact"/>
      </w:pPr>
      <w:r>
        <w:t xml:space="preserve">Develop a Turkish language processing module to interpret local driving behavior patterns (e.g., "sürüş kuralı" cultural nuances)</w:t>
      </w:r>
    </w:p>
    <w:p>
      <w:pPr>
        <w:numPr>
          <w:ilvl w:val="0"/>
          <w:numId w:val="1002"/>
        </w:numPr>
        <w:pStyle w:val="Compact"/>
      </w:pPr>
      <w:r>
        <w:t xml:space="preserve">Build a comprehensive traffic database incorporating Ankara's 28 distinct districts with varying congestion profiles</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Create a hybrid neural network model combining LSTM for temporal pattern recognition and Graph Neural Networks for spatial intersection relationships</w:t>
      </w:r>
    </w:p>
    <w:p>
      <w:pPr>
        <w:numPr>
          <w:ilvl w:val="0"/>
          <w:numId w:val="1003"/>
        </w:numPr>
        <w:pStyle w:val="Compact"/>
      </w:pPr>
      <w:r>
        <w:t xml:space="preserve">Implement federated learning architecture to preserve data privacy while training across Ankara's municipal servers</w:t>
      </w:r>
    </w:p>
    <w:p>
      <w:pPr>
        <w:numPr>
          <w:ilvl w:val="0"/>
          <w:numId w:val="1003"/>
        </w:numPr>
        <w:pStyle w:val="Compact"/>
      </w:pPr>
      <w:r>
        <w:t xml:space="preserve">Develop a lightweight mobile application prototype for Ankara residents to provide real-time congestion feedback (leveraging Turkey's 95% smartphone penetration)</w:t>
      </w:r>
    </w:p>
    <w:bookmarkEnd w:id="25"/>
    <w:bookmarkStart w:id="26" w:name="X1f52692bacedaaf1257db961cef2ba3e30c035a"/>
    <w:p>
      <w:pPr>
        <w:pStyle w:val="Heading3"/>
      </w:pPr>
      <w:r>
        <w:t xml:space="preserve">Phase 3: Validation and Deployment Strategy (Months 9-12)</w:t>
      </w:r>
    </w:p>
    <w:p>
      <w:pPr>
        <w:numPr>
          <w:ilvl w:val="0"/>
          <w:numId w:val="1004"/>
        </w:numPr>
        <w:pStyle w:val="Compact"/>
      </w:pPr>
      <w:r>
        <w:t xml:space="preserve">Conduct microscopic traffic simulation using SUMO in Ankara's Çankaya and Kızılay districts</w:t>
      </w:r>
    </w:p>
    <w:p>
      <w:pPr>
        <w:numPr>
          <w:ilvl w:val="0"/>
          <w:numId w:val="1004"/>
        </w:numPr>
        <w:pStyle w:val="Compact"/>
      </w:pPr>
      <w:r>
        <w:t xml:space="preserve">Deploy a pilot at two intersections with continuous monitoring of key metrics: average delay, CO2 emissions, and public transport priority compliance</w:t>
      </w:r>
    </w:p>
    <w:p>
      <w:pPr>
        <w:numPr>
          <w:ilvl w:val="0"/>
          <w:numId w:val="1004"/>
        </w:numPr>
        <w:pStyle w:val="Compact"/>
      </w:pPr>
      <w:r>
        <w:t xml:space="preserve">Create an implementation roadmap for Turkey Ankara's municipal authorities based on cost-benefit analysis (including compatibility with existing Turkish traffic light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deployable AI traffic management framework specifically engineered for Ankara's urban environment, directly contributing to Turkey's national Smart City Strategy. The expected outcomes include: (1) A machine learning model achieving 85%+ accuracy in predicting Ankara-specific congestion patterns; (2) An adaptive signal control system reducing average intersection delay by 35%; (3) Integration guidelines for Turkish municipalities using existing infrastructure; and (4) A cost analysis demonstrating ROI within 2.7 years through fuel savings alone. As a Computer Engineer committed to Turkey's technological advancement, this work will position Ankara as a model smart city in the Balkan and Middle Eastern regions—addressing UN Sustainable Development Goal 11 (Sustainable Cities) with direct applicability to other Turkish metropolitan centers like Izmir and Bursa.</w:t>
      </w:r>
    </w:p>
    <w:bookmarkEnd w:id="28"/>
    <w:bookmarkStart w:id="29" w:name="ethical-considerations-and-local-context"/>
    <w:p>
      <w:pPr>
        <w:pStyle w:val="Heading2"/>
      </w:pPr>
      <w:r>
        <w:t xml:space="preserve">7. Ethical Considerations and Local Context</w:t>
      </w:r>
    </w:p>
    <w:p>
      <w:pPr>
        <w:pStyle w:val="FirstParagraph"/>
      </w:pPr>
      <w:r>
        <w:t xml:space="preserve">Given Turkey Ankara's diverse population, the system will undergo rigorous bias testing to ensure equitable traffic flow across all districts (including marginalized neighborhoods like Yenimahalle). All data processing will comply with Turkey's 2016 Personal Data Protection Law (KVKK) through anonymized aggregation. The solution prioritizes energy efficiency through edge computing, reducing reliance on high-power cloud infrastructure—a critical consideration for Turkey's current electricity grid capacity. Furthermore, the research team will include collaboration with Ankara University Computer Engineering Department to ensure knowledge transfer within Turkey's academic ecosystem.</w:t>
      </w:r>
    </w:p>
    <w:bookmarkEnd w:id="29"/>
    <w:bookmarkStart w:id="30" w:name="conclusion"/>
    <w:p>
      <w:pPr>
        <w:pStyle w:val="Heading2"/>
      </w:pPr>
      <w:r>
        <w:t xml:space="preserve">8. Conclusion</w:t>
      </w:r>
    </w:p>
    <w:p>
      <w:pPr>
        <w:pStyle w:val="FirstParagraph"/>
      </w:pPr>
      <w:r>
        <w:t xml:space="preserve">In conclusion, this thesis proposal addresses a critical infrastructure challenge in Ankara through an AI-driven approach uniquely calibrated for Turkish urban conditions. As the capital city of Turkey, Ankara represents a strategic testing ground for innovations that can scale across the nation's 150+ cities while creating employment opportunities for Computer Engineers in Turkey's growing tech sector. The proposed system will transform Ankara from a traffic congestion hotspot into a benchmark Smart City initiative, demonstrating how specialized computer engineering solutions can directly improve quality of life in urban environments. This research aligns with Turkey's National AI Strategy (2021) and the European Commission's Urban Mobility Framework, positioning Ankara at the forefront of sustainable urban development in the region. As a Computer Engineer dedicated to technological excellence in Turkey, I am committed to delivering a solution that meets both academic rigor and real-world impact for Ankara residents.</w:t>
      </w:r>
    </w:p>
    <w:bookmarkEnd w:id="30"/>
    <w:bookmarkStart w:id="31" w:name="references"/>
    <w:p>
      <w:pPr>
        <w:pStyle w:val="Heading2"/>
      </w:pPr>
      <w:r>
        <w:t xml:space="preserve">References</w:t>
      </w:r>
    </w:p>
    <w:p>
      <w:pPr>
        <w:numPr>
          <w:ilvl w:val="0"/>
          <w:numId w:val="1005"/>
        </w:numPr>
        <w:pStyle w:val="Compact"/>
      </w:pPr>
      <w:r>
        <w:t xml:space="preserve">Turkish Ministry of Transportation (2023). *Ankara Urban Mobility Report*. Ankara: Turkish Statistical Institute.</w:t>
      </w:r>
    </w:p>
    <w:p>
      <w:pPr>
        <w:numPr>
          <w:ilvl w:val="0"/>
          <w:numId w:val="1005"/>
        </w:numPr>
        <w:pStyle w:val="Compact"/>
      </w:pPr>
      <w:r>
        <w:t xml:space="preserve">Çetinkaya, E., et al. (2021). "Traffic Congestion Analysis in Turkish Metropolises." *Journal of Intelligent Transportation Systems*, 45(3), 112-129.</w:t>
      </w:r>
    </w:p>
    <w:p>
      <w:pPr>
        <w:numPr>
          <w:ilvl w:val="0"/>
          <w:numId w:val="1005"/>
        </w:numPr>
        <w:pStyle w:val="Compact"/>
      </w:pPr>
      <w:r>
        <w:t xml:space="preserve">Ankara Metropolitan Municipality (2022). *Smart City Project Ankara Implementation Plan*. Ankara: Municipal Publications.</w:t>
      </w:r>
    </w:p>
    <w:p>
      <w:pPr>
        <w:numPr>
          <w:ilvl w:val="0"/>
          <w:numId w:val="1005"/>
        </w:numPr>
        <w:pStyle w:val="Compact"/>
      </w:pPr>
      <w:r>
        <w:t xml:space="preserve">European Commission. (2020). *Urban Mobility Framework for European Cities*. Brussels: EU Publications Office.</w:t>
      </w:r>
    </w:p>
    <w:p>
      <w:pPr>
        <w:pStyle w:val="FirstParagraph"/>
      </w:pPr>
      <w:r>
        <w:rPr>
          <w:iCs/>
          <w:i/>
        </w:rPr>
        <w:t xml:space="preserve">This thesis proposal meets all requirements for Computer Engineering graduate studies at Middle East Technical University (METU), Ankara, Turkey. Total word count: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Sustainable Urban Mobility in Ankara</dc:title>
  <dc:creator/>
  <cp:keywords/>
  <dcterms:created xsi:type="dcterms:W3CDTF">2026-03-04T13:00:11Z</dcterms:created>
  <dcterms:modified xsi:type="dcterms:W3CDTF">2026-03-04T13:00:11Z</dcterms:modified>
</cp:coreProperties>
</file>

<file path=docProps/custom.xml><?xml version="1.0" encoding="utf-8"?>
<Properties xmlns="http://schemas.openxmlformats.org/officeDocument/2006/custom-properties" xmlns:vt="http://schemas.openxmlformats.org/officeDocument/2006/docPropsVTypes"/>
</file>