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France</w:t>
      </w:r>
      <w:r>
        <w:t xml:space="preserve"> </w:t>
      </w:r>
      <w:r>
        <w:t xml:space="preserve">Paris</w:t>
      </w:r>
    </w:p>
    <w:bookmarkStart w:id="20" w:name="X4e2184489b36ffef143641c1f7f2644d0ca3ce4"/>
    <w:p>
      <w:pPr>
        <w:pStyle w:val="Heading1"/>
      </w:pPr>
      <w:r>
        <w:t xml:space="preserve">Thesis Proposal: Advancing Educational Excellence through Strategic Curriculum Development in the Context of France Paris</w:t>
      </w:r>
    </w:p>
    <w:p>
      <w:pPr>
        <w:pStyle w:val="FirstParagraph"/>
      </w:pPr>
      <w:r>
        <w:rPr>
          <w:bCs/>
          <w:b/>
        </w:rPr>
        <w:t xml:space="preserve">Introduction and Research Context:</w:t>
      </w:r>
    </w:p>
    <w:p>
      <w:pPr>
        <w:pStyle w:val="BodyText"/>
      </w:pPr>
      <w:r>
        <w:t xml:space="preserve">The educational landscape of France, particularly within the dynamic metropolis of Paris, stands at a critical juncture. As the capital city representing both national prestige and profound social diversity, Paris confronts unique challenges in delivering equitable, innovative, and effective education. The French Ministry of National Education continually emphasizes modernization while preserving core pedagogical values. Within this complex environment, the role of the</w:t>
      </w:r>
      <w:r>
        <w:t xml:space="preserve"> </w:t>
      </w:r>
      <w:r>
        <w:rPr>
          <w:bCs/>
          <w:b/>
        </w:rPr>
        <w:t xml:space="preserve">Curriculum Developer</w:t>
      </w:r>
      <w:r>
        <w:t xml:space="preserve"> </w:t>
      </w:r>
      <w:r>
        <w:t xml:space="preserve">emerges as a pivotal yet understudied factor. This</w:t>
      </w:r>
      <w:r>
        <w:t xml:space="preserve"> </w:t>
      </w:r>
      <w:r>
        <w:rPr>
          <w:bCs/>
          <w:b/>
        </w:rPr>
        <w:t xml:space="preserve">Thesis Proposal</w:t>
      </w:r>
      <w:r>
        <w:t xml:space="preserve"> </w:t>
      </w:r>
      <w:r>
        <w:t xml:space="preserve">formally outlines research into how strategically designed curricula, spearheaded by skilled professionals operating within the specific socio-educational framework of France Paris, can address systemic challenges and foster student success. The focus is not merely on content creation, but on the nuanced implementation and adaptation necessary within Parisian schools to meet diverse student needs while adhering to national frameworks.</w:t>
      </w:r>
    </w:p>
    <w:p>
      <w:pPr>
        <w:pStyle w:val="BodyText"/>
      </w:pPr>
      <w:r>
        <w:rPr>
          <w:bCs/>
          <w:b/>
        </w:rPr>
        <w:t xml:space="preserve">Problem Statement:</w:t>
      </w:r>
    </w:p>
    <w:p>
      <w:pPr>
        <w:pStyle w:val="BodyText"/>
      </w:pPr>
      <w:r>
        <w:t xml:space="preserve">Despite France's strong commitment to a centralized education system, significant disparities persist in academic outcomes across Parisian boroughs (arrondissements), heavily influenced by socio-economic factors. The current curriculum, while nationally standardized, often lacks the flexibility required to effectively engage the highly diverse student population of Paris – encompassing children from immigrant backgrounds, varying language proficiencies (including French as a Second Language learners), and wide-ranging socio-economic statuses. Existing research frequently examines national policies or classroom teaching methods but pays insufficient attention to the critical intermediary role of the</w:t>
      </w:r>
      <w:r>
        <w:t xml:space="preserve"> </w:t>
      </w:r>
      <w:r>
        <w:rPr>
          <w:bCs/>
          <w:b/>
        </w:rPr>
        <w:t xml:space="preserve">Curriculum Developer</w:t>
      </w:r>
      <w:r>
        <w:t xml:space="preserve">. How do these professionals navigate the tension between national mandates and local Parisian realities? What specific strategies do effective Curriculum Developers employ to create adaptable, inclusive, and high-impact learning pathways within Paris schools? This gap in understanding hinders the optimization of curriculum as a tool for equity and excellence in the heart of France.</w:t>
      </w:r>
    </w:p>
    <w:p>
      <w:pPr>
        <w:pStyle w:val="BodyText"/>
      </w:pPr>
      <w:r>
        <w:rPr>
          <w:bCs/>
          <w:b/>
        </w:rPr>
        <w:t xml:space="preserve">Research Objectives:</w:t>
      </w:r>
    </w:p>
    <w:p>
      <w:pPr>
        <w:pStyle w:val="BodyText"/>
      </w:pPr>
      <w:r>
        <w:t xml:space="preserve">This research aims to directly address these gaps through the following specific objectives, all contextualized within France Paris:</w:t>
      </w:r>
    </w:p>
    <w:p>
      <w:pPr>
        <w:numPr>
          <w:ilvl w:val="0"/>
          <w:numId w:val="1001"/>
        </w:numPr>
        <w:pStyle w:val="Compact"/>
      </w:pPr>
      <w:r>
        <w:t xml:space="preserve">To comprehensively map the professional role, responsibilities, and operational constraints of the modern Curriculum Developer within the Parisian educational administration (e.g., Académie de Paris) and school networks.</w:t>
      </w:r>
    </w:p>
    <w:p>
      <w:pPr>
        <w:numPr>
          <w:ilvl w:val="0"/>
          <w:numId w:val="1001"/>
        </w:numPr>
        <w:pStyle w:val="Compact"/>
      </w:pPr>
      <w:r>
        <w:t xml:space="preserve">To identify and analyze specific pedagogical strategies employed by effective Curriculum Developers in Paris to adapt national curricula for diverse student populations across different arrondissements, with a focus on overcoming linguistic barriers and socio-economic disparities.</w:t>
      </w:r>
    </w:p>
    <w:p>
      <w:pPr>
        <w:numPr>
          <w:ilvl w:val="0"/>
          <w:numId w:val="1001"/>
        </w:numPr>
        <w:pStyle w:val="Compact"/>
      </w:pPr>
      <w:r>
        <w:t xml:space="preserve">To evaluate the perceived impact of these curriculum adaptations on student engagement, learning outcomes (using available school-level data), and teacher efficacy within selected Parisian primary and secondary schools.</w:t>
      </w:r>
    </w:p>
    <w:p>
      <w:pPr>
        <w:numPr>
          <w:ilvl w:val="0"/>
          <w:numId w:val="1001"/>
        </w:numPr>
        <w:pStyle w:val="Compact"/>
      </w:pPr>
      <w:r>
        <w:t xml:space="preserve">To propose evidence-based recommendations for strengthening the professional capacity of Curriculum Developers specifically to serve the unique needs of students in France Paris.</w:t>
      </w:r>
    </w:p>
    <w:p>
      <w:pPr>
        <w:pStyle w:val="FirstParagraph"/>
      </w:pPr>
      <w:r>
        <w:rPr>
          <w:bCs/>
          <w:b/>
        </w:rPr>
        <w:t xml:space="preserve">Literature Review (Key Gaps Identified):</w:t>
      </w:r>
    </w:p>
    <w:p>
      <w:pPr>
        <w:pStyle w:val="BodyText"/>
      </w:pPr>
      <w:r>
        <w:t xml:space="preserve">Existing scholarship on curriculum development often focuses on theoretical models or case studies from Anglo-Saxon contexts, lacking specific application within the highly structured French system. While studies exist on French educational policy and Parisian socio-educational challenges, few critically examine the *implementation layer* – specifically the work of Curriculum Developers. Research by scholars like Baudelot (2016) and Pâris (2019) touches on policy execution in France but does not delve into the curriculum design process as a strategic lever. This</w:t>
      </w:r>
      <w:r>
        <w:t xml:space="preserve"> </w:t>
      </w:r>
      <w:r>
        <w:rPr>
          <w:bCs/>
          <w:b/>
        </w:rPr>
        <w:t xml:space="preserve">Thesis Proposal</w:t>
      </w:r>
      <w:r>
        <w:t xml:space="preserve"> </w:t>
      </w:r>
      <w:r>
        <w:t xml:space="preserve">directly fills this void by centering the Curriculum Developer as an active agent within the Parisian ecosystem, moving beyond passive policy reception to active adaptation.</w:t>
      </w:r>
    </w:p>
    <w:p>
      <w:pPr>
        <w:pStyle w:val="BodyText"/>
      </w:pPr>
      <w:r>
        <w:rPr>
          <w:bCs/>
          <w:b/>
        </w:rPr>
        <w:t xml:space="preserve">Methodology:</w:t>
      </w:r>
    </w:p>
    <w:p>
      <w:pPr>
        <w:pStyle w:val="BodyText"/>
      </w:pPr>
      <w:r>
        <w:t xml:space="preserve">A mixed-methods approach is proposed for rigorous investigation within France Paris. Quantitative data will be gathered through surveys and analysis of anonymized school-level performance indicators (e.g., national exam results, attendance rates) in schools known to work closely with dedicated Curriculum Developers versus control groups. Crucially, the core of the research will involve qualitative methods: in-depth semi-structured interviews with 25-30 professionals serving as Curriculum Developers across diverse Parisian educational zones (including high-needs areas), alongside focus groups with school principals and teachers directly impacted by their work. This will provide rich insights into real-world challenges, collaborative dynamics, and the tangible effects of their interventions within the specific context of Paris. Data triangulation across these sources ensures robust findings grounded in the lived experience of France Paris.</w:t>
      </w:r>
    </w:p>
    <w:p>
      <w:pPr>
        <w:pStyle w:val="BodyText"/>
      </w:pPr>
      <w:r>
        <w:rPr>
          <w:bCs/>
          <w:b/>
        </w:rPr>
        <w:t xml:space="preserve">Expected Contributions:</w:t>
      </w:r>
    </w:p>
    <w:p>
      <w:pPr>
        <w:pStyle w:val="BodyText"/>
      </w:pPr>
      <w:r>
        <w:t xml:space="preserve">This research promises significant contributions to both theory and practice. Theoretically, it will advance understanding of curriculum implementation within centralized systems under pressure for differentiation, specifically within the unique cultural and political landscape of France Paris. Practically, it will yield actionable insights for the Académie de Paris and educational policymakers on optimizing the Curriculum Developer role. The findings will directly inform training programs for current and future Curriculum Developers operating in France's capital city, equipping them with strategies proven to enhance inclusivity and academic achievement. Furthermore, this work provides a replicable model for studying curriculum development roles within other major cities facing similar diversity challenges across Europe.</w:t>
      </w:r>
    </w:p>
    <w:p>
      <w:pPr>
        <w:pStyle w:val="BodyText"/>
      </w:pPr>
      <w:r>
        <w:rPr>
          <w:bCs/>
          <w:b/>
        </w:rPr>
        <w:t xml:space="preserve">Significance and Relevance:</w:t>
      </w:r>
    </w:p>
    <w:p>
      <w:pPr>
        <w:pStyle w:val="BodyText"/>
      </w:pPr>
      <w:r>
        <w:t xml:space="preserve">The significance of this research cannot be overstated for France Paris. As the nation's educational laboratory and symbol, Paris must lead in developing inclusive models that ensure every child, regardless of origin or background within its vibrant streets, has access to a high-quality education. The Curriculum Developer is not just an administrator; they are the crucial architect translating national vision into localized reality for students. Investing in understanding and strengthening this role directly addresses France's commitment to educational equity and excellence as enshrined in its Constitution and recent reforms (e.g., "École de la confiance"). This</w:t>
      </w:r>
      <w:r>
        <w:t xml:space="preserve"> </w:t>
      </w:r>
      <w:r>
        <w:rPr>
          <w:bCs/>
          <w:b/>
        </w:rPr>
        <w:t xml:space="preserve">Thesis Proposal</w:t>
      </w:r>
      <w:r>
        <w:t xml:space="preserve"> </w:t>
      </w:r>
      <w:r>
        <w:t xml:space="preserve">seeks to provide the empirical foundation necessary to empower Curriculum Developers, making them indispensable agents of positive change within the heart of French education.</w:t>
      </w:r>
    </w:p>
    <w:p>
      <w:pPr>
        <w:pStyle w:val="BodyText"/>
      </w:pPr>
      <w:r>
        <w:rPr>
          <w:bCs/>
          <w:b/>
        </w:rPr>
        <w:t xml:space="preserve">Conclusion:</w:t>
      </w:r>
    </w:p>
    <w:p>
      <w:pPr>
        <w:pStyle w:val="BodyText"/>
      </w:pPr>
      <w:r>
        <w:t xml:space="preserve">This</w:t>
      </w:r>
      <w:r>
        <w:t xml:space="preserve"> </w:t>
      </w:r>
      <w:r>
        <w:rPr>
          <w:bCs/>
          <w:b/>
        </w:rPr>
        <w:t xml:space="preserve">Thesis Proposal</w:t>
      </w:r>
      <w:r>
        <w:t xml:space="preserve"> </w:t>
      </w:r>
      <w:r>
        <w:t xml:space="preserve">argues that a focused investigation into the strategic work of the</w:t>
      </w:r>
      <w:r>
        <w:t xml:space="preserve"> </w:t>
      </w:r>
      <w:r>
        <w:rPr>
          <w:bCs/>
          <w:b/>
        </w:rPr>
        <w:t xml:space="preserve">Curriculum Developer</w:t>
      </w:r>
      <w:r>
        <w:t xml:space="preserve">, specifically within the multifaceted environment of France Paris, is essential for advancing educational quality and equity. By moving beyond broad policy analysis to examine the hands-on, adaptive expertise required at this critical implementation point, this research will generate vital knowledge. It promises to equip stakeholders in Parisian education with evidence-based strategies to better support students and teachers alike. The successful completion of this study will significantly contribute to shaping a more responsive, inclusive, and effective educational system for the future of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France Paris</dc:title>
  <dc:creator/>
  <dc:language>en</dc:language>
  <cp:keywords/>
  <dcterms:created xsi:type="dcterms:W3CDTF">2026-04-20T11:24:42Z</dcterms:created>
  <dcterms:modified xsi:type="dcterms:W3CDTF">2026-04-20T11:24:42Z</dcterms:modified>
</cp:coreProperties>
</file>

<file path=docProps/custom.xml><?xml version="1.0" encoding="utf-8"?>
<Properties xmlns="http://schemas.openxmlformats.org/officeDocument/2006/custom-properties" xmlns:vt="http://schemas.openxmlformats.org/officeDocument/2006/docPropsVTypes"/>
</file>