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27" w:name="X1673666bf671525c0b081f001e0bb1538f5dc0e"/>
    <w:p>
      <w:pPr>
        <w:pStyle w:val="Heading1"/>
      </w:pPr>
      <w:r>
        <w:t xml:space="preserve">Thesis Proposal: The Evolving Role of the Curriculum Developer in Spain Barcelona's Educational Landscape</w:t>
      </w:r>
    </w:p>
    <w:bookmarkStart w:id="20" w:name="introduction-and-context"/>
    <w:p>
      <w:pPr>
        <w:pStyle w:val="Heading2"/>
      </w:pPr>
      <w:r>
        <w:t xml:space="preserve">1. Introduction and Context</w:t>
      </w:r>
    </w:p>
    <w:p>
      <w:pPr>
        <w:pStyle w:val="FirstParagraph"/>
      </w:pPr>
      <w:r>
        <w:t xml:space="preserve">This Thesis Proposal investigates the critical and emerging position of the</w:t>
      </w:r>
      <w:r>
        <w:t xml:space="preserve"> </w:t>
      </w:r>
      <w:r>
        <w:rPr>
          <w:bCs/>
          <w:b/>
        </w:rPr>
        <w:t xml:space="preserve">Curriculum Developer</w:t>
      </w:r>
      <w:r>
        <w:t xml:space="preserve"> </w:t>
      </w:r>
      <w:r>
        <w:t xml:space="preserve">within the dynamic educational ecosystem of</w:t>
      </w:r>
      <w:r>
        <w:t xml:space="preserve"> </w:t>
      </w:r>
      <w:r>
        <w:rPr>
          <w:bCs/>
          <w:b/>
        </w:rPr>
        <w:t xml:space="preserve">Spain Barcelona</w:t>
      </w:r>
      <w:r>
        <w:t xml:space="preserve">. As Catalonia navigates its unique linguistic, cultural, and pedagogical identity within the broader framework of Spanish national education policy (LOMLOE - Ley Orgánica de Modificación de la Ley Orgánica 3/2020), the need for specialized professionals capable of designing, implementing, and evaluating contextually relevant curricula has become paramount. This research addresses a significant gap: while the role is increasingly recognized as vital for educational quality and equity in</w:t>
      </w:r>
      <w:r>
        <w:t xml:space="preserve"> </w:t>
      </w:r>
      <w:r>
        <w:rPr>
          <w:bCs/>
          <w:b/>
        </w:rPr>
        <w:t xml:space="preserve">Spain Barcelona</w:t>
      </w:r>
      <w:r>
        <w:t xml:space="preserve">, its specific responsibilities, challenges, required competencies, and integration within schools have not been systematically studied or defined at a local level. This Thesis Proposal outlines the necessity of understanding this evolving professional figure to strengthen educational outcomes for all students across the diverse classrooms of Barcelona.</w:t>
      </w:r>
    </w:p>
    <w:bookmarkEnd w:id="20"/>
    <w:bookmarkStart w:id="21" w:name="problem-statement"/>
    <w:p>
      <w:pPr>
        <w:pStyle w:val="Heading2"/>
      </w:pPr>
      <w:r>
        <w:t xml:space="preserve">2. Problem Statement</w:t>
      </w:r>
    </w:p>
    <w:p>
      <w:pPr>
        <w:pStyle w:val="FirstParagraph"/>
      </w:pPr>
      <w:r>
        <w:t xml:space="preserve">Despite the implementation of progressive education laws like LOMLOE and Catalonia's own strategic priorities, Barcelona's schools face complex challenges: high linguistic diversity (Catalan, Spanish, immigrant languages), socio-economic disparities impacting learning, the need for robust digital integration, and a growing demand for personalized learning pathways. Traditional curriculum management often falls short in addressing these multifaceted needs. The</w:t>
      </w:r>
      <w:r>
        <w:t xml:space="preserve"> </w:t>
      </w:r>
      <w:r>
        <w:rPr>
          <w:bCs/>
          <w:b/>
        </w:rPr>
        <w:t xml:space="preserve">Curriculum Developer</w:t>
      </w:r>
      <w:r>
        <w:t xml:space="preserve"> </w:t>
      </w:r>
      <w:r>
        <w:t xml:space="preserve">role is increasingly seen as a catalyst for navigating this complexity. However, within</w:t>
      </w:r>
      <w:r>
        <w:t xml:space="preserve"> </w:t>
      </w:r>
      <w:r>
        <w:rPr>
          <w:bCs/>
          <w:b/>
        </w:rPr>
        <w:t xml:space="preserve">Spain Barcelona</w:t>
      </w:r>
      <w:r>
        <w:t xml:space="preserve">, there is no standardized definition or professional pathway for the Curriculum Developer. This ambiguity leads to inconsistent implementation, underutilization of potential expertise, and confusion among school leadership and teaching staff about the role's value. Consequently, this Thesis Proposal argues that a clear conceptualization and empirical investigation of the Curriculum Developer position are essential for optimizing curriculum development efforts in Barcelona.</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Spain Barcelona</w:t>
      </w:r>
      <w:r>
        <w:t xml:space="preserve">:</w:t>
      </w:r>
    </w:p>
    <w:p>
      <w:pPr>
        <w:numPr>
          <w:ilvl w:val="0"/>
          <w:numId w:val="1001"/>
        </w:numPr>
        <w:pStyle w:val="Compact"/>
      </w:pPr>
      <w:r>
        <w:t xml:space="preserve">To critically analyze existing national (LOMLOE) and regional (Generalitat de Catalunya) frameworks governing curriculum design, identifying gaps where a specialized Curriculum Developer can provide strategic value.</w:t>
      </w:r>
    </w:p>
    <w:p>
      <w:pPr>
        <w:numPr>
          <w:ilvl w:val="0"/>
          <w:numId w:val="1001"/>
        </w:numPr>
        <w:pStyle w:val="Compact"/>
      </w:pPr>
      <w:r>
        <w:t xml:space="preserve">To empirically map the current practice of Curriculum Developers within selected schools and educational networks across Barcelona, defining their core responsibilities, daily tasks, and perceived challenges.</w:t>
      </w:r>
    </w:p>
    <w:p>
      <w:pPr>
        <w:numPr>
          <w:ilvl w:val="0"/>
          <w:numId w:val="1001"/>
        </w:numPr>
        <w:pStyle w:val="Compact"/>
      </w:pPr>
      <w:r>
        <w:t xml:space="preserve">To identify the essential competencies (pedagogical, linguistic-cultural, technological, collaborative) required for effective Curriculum Development work in Barcelona's unique context.</w:t>
      </w:r>
    </w:p>
    <w:p>
      <w:pPr>
        <w:numPr>
          <w:ilvl w:val="0"/>
          <w:numId w:val="1001"/>
        </w:numPr>
        <w:pStyle w:val="Compact"/>
      </w:pPr>
      <w:r>
        <w:t xml:space="preserve">To assess the impact of the Curriculum Developer role on key educational outcomes (teacher professional development, student engagement, curriculum coherence) through stakeholder perspectives (school leaders, teachers, students).</w:t>
      </w:r>
    </w:p>
    <w:p>
      <w:pPr>
        <w:numPr>
          <w:ilvl w:val="0"/>
          <w:numId w:val="1001"/>
        </w:numPr>
        <w:pStyle w:val="Compact"/>
      </w:pPr>
      <w:r>
        <w:t xml:space="preserve">To propose a clear conceptual model and practical recommendations for establishing a recognized and supported Curriculum Developer role within the Barcelona school system.</w:t>
      </w:r>
    </w:p>
    <w:bookmarkEnd w:id="22"/>
    <w:bookmarkStart w:id="23" w:name="significance-of-the-study"/>
    <w:p>
      <w:pPr>
        <w:pStyle w:val="Heading2"/>
      </w:pPr>
      <w:r>
        <w:t xml:space="preserve">4. Significance of the Study</w:t>
      </w:r>
    </w:p>
    <w:p>
      <w:pPr>
        <w:pStyle w:val="FirstParagraph"/>
      </w:pPr>
      <w:r>
        <w:t xml:space="preserve">This research holds significant academic and practical importance for several stakeholders in</w:t>
      </w:r>
      <w:r>
        <w:t xml:space="preserve"> </w:t>
      </w:r>
      <w:r>
        <w:rPr>
          <w:bCs/>
          <w:b/>
        </w:rPr>
        <w:t xml:space="preserve">Spain Barcelona</w:t>
      </w:r>
      <w:r>
        <w:t xml:space="preserve">. Academically, it contributes to the growing body of literature on curriculum leadership, specifically within the Spanish context and Catalonia's distinct educational reality. For practitioners in Barcelona's schools (principals, teachers), it provides concrete insights into maximizing the potential of this role to support classroom practice and address local challenges. For policymakers at the regional (Departament d'Ensenyament de la Generalitat de Catalunya) and national levels, the findings offer evidence-based guidance for developing professional standards, training pathways, and resource allocation for Curriculum Developers. Crucially, it directly supports Barcelona's strategic goals for educational excellence and inclusion by empowering schools with dedicated curriculum expertise tailored to their specific community needs. This Thesis Proposal is a vital step towards institutionalizing a role that promises to enhance the quality and relevance of education experienced by every student in</w:t>
      </w:r>
      <w:r>
        <w:t xml:space="preserve"> </w:t>
      </w:r>
      <w:r>
        <w:rPr>
          <w:bCs/>
          <w:b/>
        </w:rPr>
        <w:t xml:space="preserve">Spain Barcelona</w:t>
      </w:r>
      <w:r>
        <w:t xml:space="preserve">.</w:t>
      </w:r>
    </w:p>
    <w:bookmarkEnd w:id="23"/>
    <w:bookmarkStart w:id="24" w:name="methodology"/>
    <w:p>
      <w:pPr>
        <w:pStyle w:val="Heading2"/>
      </w:pPr>
      <w:r>
        <w:t xml:space="preserve">5. Methodology</w:t>
      </w:r>
    </w:p>
    <w:p>
      <w:pPr>
        <w:pStyle w:val="FirstParagraph"/>
      </w:pPr>
      <w:r>
        <w:t xml:space="preserve">This Thesis Proposal outlines a mixed-methods approach for robust data collection in the Barcelona context:</w:t>
      </w:r>
    </w:p>
    <w:p>
      <w:pPr>
        <w:numPr>
          <w:ilvl w:val="0"/>
          <w:numId w:val="1002"/>
        </w:numPr>
        <w:pStyle w:val="Compact"/>
      </w:pPr>
      <w:r>
        <w:rPr>
          <w:bCs/>
          <w:b/>
        </w:rPr>
        <w:t xml:space="preserve">Literature Review &amp; Policy Analysis:</w:t>
      </w:r>
      <w:r>
        <w:t xml:space="preserve"> </w:t>
      </w:r>
      <w:r>
        <w:t xml:space="preserve">Systematic analysis of LOMLOE, Catalan education policies, and international research on curriculum development roles.</w:t>
      </w:r>
    </w:p>
    <w:p>
      <w:pPr>
        <w:numPr>
          <w:ilvl w:val="0"/>
          <w:numId w:val="1002"/>
        </w:numPr>
        <w:pStyle w:val="Compact"/>
      </w:pPr>
      <w:r>
        <w:rPr>
          <w:bCs/>
          <w:b/>
        </w:rPr>
        <w:t xml:space="preserve">Semi-Structured Interviews:</w:t>
      </w:r>
      <w:r>
        <w:t xml:space="preserve"> </w:t>
      </w:r>
      <w:r>
        <w:t xml:space="preserve">Conducted with 15-20 Curriculum Developers (where identified), school principals (30+), and experienced teachers across diverse Barcelona schools (public, private-concertada) to understand practice, challenges, and impact.</w:t>
      </w:r>
    </w:p>
    <w:p>
      <w:pPr>
        <w:numPr>
          <w:ilvl w:val="0"/>
          <w:numId w:val="1002"/>
        </w:numPr>
        <w:pStyle w:val="Compact"/>
      </w:pPr>
      <w:r>
        <w:rPr>
          <w:bCs/>
          <w:b/>
        </w:rPr>
        <w:t xml:space="preserve">Focus Groups:</w:t>
      </w:r>
      <w:r>
        <w:t xml:space="preserve"> </w:t>
      </w:r>
      <w:r>
        <w:t xml:space="preserve">Two focus groups with teacher representatives from different educational networks in Barcelona to explore perceptions of the role and its utility.</w:t>
      </w:r>
    </w:p>
    <w:p>
      <w:pPr>
        <w:numPr>
          <w:ilvl w:val="0"/>
          <w:numId w:val="1002"/>
        </w:numPr>
        <w:pStyle w:val="Compact"/>
      </w:pPr>
      <w:r>
        <w:rPr>
          <w:bCs/>
          <w:b/>
        </w:rPr>
        <w:t xml:space="preserve">Document Analysis:</w:t>
      </w:r>
      <w:r>
        <w:t xml:space="preserve"> </w:t>
      </w:r>
      <w:r>
        <w:t xml:space="preserve">Review of curriculum documents, professional development plans, and school improvement strategies from participating Barcelona institutions.</w:t>
      </w:r>
    </w:p>
    <w:p>
      <w:pPr>
        <w:pStyle w:val="FirstParagraph"/>
      </w:pPr>
      <w:r>
        <w:t xml:space="preserve">Data analysis will employ thematic analysis for qualitative data and triangulation to ensure validity. The research design prioritizes the specific socio-educational context of</w:t>
      </w:r>
      <w:r>
        <w:t xml:space="preserve"> </w:t>
      </w:r>
      <w:r>
        <w:rPr>
          <w:bCs/>
          <w:b/>
        </w:rPr>
        <w:t xml:space="preserve">Spain Barcelona</w:t>
      </w:r>
      <w:r>
        <w:t xml:space="preserve">, ensuring findings are directly applicable to its schools.</w:t>
      </w:r>
    </w:p>
    <w:bookmarkEnd w:id="24"/>
    <w:bookmarkStart w:id="25" w:name="expected-contribution"/>
    <w:p>
      <w:pPr>
        <w:pStyle w:val="Heading2"/>
      </w:pPr>
      <w:r>
        <w:t xml:space="preserve">6. Expected Contribution</w:t>
      </w:r>
    </w:p>
    <w:p>
      <w:pPr>
        <w:pStyle w:val="FirstParagraph"/>
      </w:pPr>
      <w:r>
        <w:t xml:space="preserve">This Thesis Proposal anticipates making a substantial contribution by:</w:t>
      </w:r>
    </w:p>
    <w:p>
      <w:pPr>
        <w:numPr>
          <w:ilvl w:val="0"/>
          <w:numId w:val="1003"/>
        </w:numPr>
        <w:pStyle w:val="Compact"/>
      </w:pPr>
      <w:r>
        <w:t xml:space="preserve">Providing the first comprehensive empirical study on the Curriculum Developer role specifically within Barcelona, filling a critical void in Spanish educational research.</w:t>
      </w:r>
    </w:p>
    <w:p>
      <w:pPr>
        <w:numPr>
          <w:ilvl w:val="0"/>
          <w:numId w:val="1003"/>
        </w:numPr>
        <w:pStyle w:val="Compact"/>
      </w:pPr>
      <w:r>
        <w:t xml:space="preserve">Developing a contextually grounded conceptual model of the Curriculum Developer's functions and required competencies for implementation across schools in Catalonia.</w:t>
      </w:r>
    </w:p>
    <w:p>
      <w:pPr>
        <w:numPr>
          <w:ilvl w:val="0"/>
          <w:numId w:val="1003"/>
        </w:numPr>
        <w:pStyle w:val="Compact"/>
      </w:pPr>
      <w:r>
        <w:t xml:space="preserve">Offering actionable recommendations for school leadership, teacher unions, and the Catalan Department of Education to formalize and support this role effectively within Barcelona's educational structure.</w:t>
      </w:r>
    </w:p>
    <w:p>
      <w:pPr>
        <w:numPr>
          <w:ilvl w:val="0"/>
          <w:numId w:val="1003"/>
        </w:numPr>
        <w:pStyle w:val="Compact"/>
      </w:pPr>
      <w:r>
        <w:t xml:space="preserve">Advancing a more coherent, responsive, and high-quality curriculum development process that directly addresses the linguistic diversity, equity challenges, and pedagogical aspirations of students in</w:t>
      </w:r>
      <w:r>
        <w:t xml:space="preserve"> </w:t>
      </w:r>
      <w:r>
        <w:rPr>
          <w:bCs/>
          <w:b/>
        </w:rPr>
        <w:t xml:space="preserve">Spain Barcelona</w:t>
      </w:r>
      <w:r>
        <w:t xml:space="preserve">.</w:t>
      </w:r>
    </w:p>
    <w:bookmarkEnd w:id="25"/>
    <w:bookmarkStart w:id="26" w:name="conclusion"/>
    <w:p>
      <w:pPr>
        <w:pStyle w:val="Heading2"/>
      </w:pPr>
      <w:r>
        <w:t xml:space="preserve">7. Conclusion</w:t>
      </w:r>
    </w:p>
    <w:p>
      <w:pPr>
        <w:pStyle w:val="FirstParagraph"/>
      </w:pPr>
      <w:r>
        <w:t xml:space="preserve">The evolving educational landscape of Barcelona necessitates specialized expertise in curriculum design and implementation. The role of the Curriculum Developer is not merely an administrative function but a strategic imperative for realizing the goals of equity, quality, and relevance in education within</w:t>
      </w:r>
      <w:r>
        <w:t xml:space="preserve"> </w:t>
      </w:r>
      <w:r>
        <w:rPr>
          <w:bCs/>
          <w:b/>
        </w:rPr>
        <w:t xml:space="preserve">Spain Barcelona</w:t>
      </w:r>
      <w:r>
        <w:t xml:space="preserve">. This Thesis Proposal clearly defines this research gap and outlines a rigorous methodology to investigate the phenomenon. By focusing intensely on the Barcelona context, this research promises tangible outcomes for improving educational practice at the school level. The findings will provide crucial evidence to support policymakers, school leaders, and educators in building a more effective professional framework for Curriculum Developers – a role essential for ensuring that every student in</w:t>
      </w:r>
      <w:r>
        <w:t xml:space="preserve"> </w:t>
      </w:r>
      <w:r>
        <w:rPr>
          <w:bCs/>
          <w:b/>
        </w:rPr>
        <w:t xml:space="preserve">Spain Barcelona</w:t>
      </w:r>
      <w:r>
        <w:t xml:space="preserve"> </w:t>
      </w:r>
      <w:r>
        <w:t xml:space="preserve">receives an education that meets their full potential. This Thesis Proposal is the necessary first step towards institutionalizing this vital contribution to Barcelona's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Curriculum Developer in Spain Barcelona</dc:title>
  <dc:creator/>
  <dc:language>en</dc:language>
  <cp:keywords/>
  <dcterms:created xsi:type="dcterms:W3CDTF">2026-03-04T16:40:48Z</dcterms:created>
  <dcterms:modified xsi:type="dcterms:W3CDTF">2026-03-04T16:40:48Z</dcterms:modified>
</cp:coreProperties>
</file>

<file path=docProps/custom.xml><?xml version="1.0" encoding="utf-8"?>
<Properties xmlns="http://schemas.openxmlformats.org/officeDocument/2006/custom-properties" xmlns:vt="http://schemas.openxmlformats.org/officeDocument/2006/docPropsVTypes"/>
</file>