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Revenue</w:t>
      </w:r>
      <w:r>
        <w:t xml:space="preserve"> </w:t>
      </w:r>
      <w:r>
        <w:t xml:space="preserve">Integrity</w:t>
      </w:r>
      <w:r>
        <w:t xml:space="preserve"> </w:t>
      </w:r>
      <w:r>
        <w:t xml:space="preserve">through</w:t>
      </w:r>
      <w:r>
        <w:t xml:space="preserve"> </w:t>
      </w:r>
      <w:r>
        <w:t xml:space="preserve">Enhanced</w:t>
      </w:r>
      <w:r>
        <w:t xml:space="preserve"> </w:t>
      </w:r>
      <w:r>
        <w:t xml:space="preserve">Customss</w:t>
      </w:r>
      <w:r>
        <w:t xml:space="preserve"> </w:t>
      </w:r>
      <w:r>
        <w:t xml:space="preserve">Officer</w:t>
      </w:r>
      <w:r>
        <w:t xml:space="preserve"> </w:t>
      </w:r>
      <w:r>
        <w:t xml:space="preserve">Performance</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6d3fac1f45f1d0e6ae661adb3fb8c37d1834608"/>
    <w:p>
      <w:pPr>
        <w:pStyle w:val="Heading1"/>
      </w:pPr>
      <w:r>
        <w:t xml:space="preserve">Thesis Proposal: Strengthening Revenue Integrity through Enhanced Customs Officer Performance in DR Congo Kinshasa</w:t>
      </w:r>
    </w:p>
    <w:bookmarkStart w:id="20" w:name="abstract"/>
    <w:p>
      <w:pPr>
        <w:pStyle w:val="Heading2"/>
      </w:pPr>
      <w:r>
        <w:t xml:space="preserve">Abstract</w:t>
      </w:r>
    </w:p>
    <w:p>
      <w:pPr>
        <w:pStyle w:val="FirstParagraph"/>
      </w:pPr>
      <w:r>
        <w:t xml:space="preserve">This thesis proposal outlines a critical research study focused on the operational challenges and systemic inefficiencies faced by Customs Officers within the Democratic Republic of the Congo (DRC), with a specific emphasis on Kinshasa as the nation's primary economic and customs gateway. The DRC, despite its vast natural resources, suffers from chronic revenue shortfalls due to weaknesses in its customs administration. This research aims to investigate how targeted interventions can enhance Customs Officer effectiveness, thereby increasing tax compliance and formalizing trade flows in Kinshasa—the epicenter of Congolese commerce. By analyzing frontline experiences, institutional barriers, and technological gaps through mixed-methods research, this study will produce actionable policy recommendations designed specifically for the DR Congo Kinshasa context to transform customs operations from a vulnerability into a catalyst for national development.</w:t>
      </w:r>
    </w:p>
    <w:bookmarkEnd w:id="20"/>
    <w:bookmarkStart w:id="21" w:name="X448ef7675e2f2ba64aef49769473ac4c29976a3"/>
    <w:p>
      <w:pPr>
        <w:pStyle w:val="Heading2"/>
      </w:pPr>
      <w:r>
        <w:t xml:space="preserve">1. Introduction: The Critical Context of Customs in DR Congo Kinshasa</w:t>
      </w:r>
    </w:p>
    <w:p>
      <w:pPr>
        <w:pStyle w:val="FirstParagraph"/>
      </w:pPr>
      <w:r>
        <w:t xml:space="preserve">The Democratic Republic of the Congo (DR Congo), Africa's second-largest country, faces severe economic challenges partly rooted in its underperforming customs sector. As the capital and largest city, Kinshasa is not only the political heart but also the primary hub for 70% of national trade volume. Here, Customs Officers bear immense responsibility: they process millions of goods annually through key points like Gombe Port, Ngaliema Terminal, and major land borders (e.g., Ubundu), directly impacting national revenue and economic stability. However, systemic issues—including widespread corruption, inadequate training, outdated technology (reliance on manual systems), and insufficient staffing—plagued the DR Congo Customs Administration. Consequently, estimated revenue leakage exceeds 35% according to World Bank assessments (2019), severely limiting state capacity for public services. This thesis proposal directly addresses this gap by centering the human element: the Customs Officer, whose daily actions are pivotal yet undermined by an ineffective system. Understanding and empowering the Customs Officer in DR Congo Kinshasa is not merely an administrative concern; it is fundamental to national fiscal health and sustainable development.</w:t>
      </w:r>
    </w:p>
    <w:bookmarkEnd w:id="21"/>
    <w:bookmarkStart w:id="22" w:name="problem-statement"/>
    <w:p>
      <w:pPr>
        <w:pStyle w:val="Heading2"/>
      </w:pPr>
      <w:r>
        <w:t xml:space="preserve">2. Problem Statement</w:t>
      </w:r>
    </w:p>
    <w:p>
      <w:pPr>
        <w:pStyle w:val="FirstParagraph"/>
      </w:pPr>
      <w:r>
        <w:t xml:space="preserve">Despite significant international donor efforts (e.g., World Bank's Support to the DRC's Fiscal and Customs Reform Project), customs revenue collection remains volatile and low in DR Congo Kinshasa. The root cause lies not solely in policy but in the operational reality faced by Customs Officers. Frontline staff frequently encounter:</w:t>
      </w:r>
    </w:p>
    <w:p>
      <w:pPr>
        <w:numPr>
          <w:ilvl w:val="0"/>
          <w:numId w:val="1001"/>
        </w:numPr>
        <w:pStyle w:val="Compact"/>
      </w:pPr>
      <w:r>
        <w:rPr>
          <w:bCs/>
          <w:b/>
        </w:rPr>
        <w:t xml:space="preserve">Corruption Pressure:</w:t>
      </w:r>
      <w:r>
        <w:t xml:space="preserve"> </w:t>
      </w:r>
      <w:r>
        <w:t xml:space="preserve">Direct harassment from importers seeking to evade duties, often requiring bribes for processing.</w:t>
      </w:r>
    </w:p>
    <w:p>
      <w:pPr>
        <w:numPr>
          <w:ilvl w:val="0"/>
          <w:numId w:val="1001"/>
        </w:numPr>
        <w:pStyle w:val="Compact"/>
      </w:pPr>
      <w:r>
        <w:rPr>
          <w:bCs/>
          <w:b/>
        </w:rPr>
        <w:t xml:space="preserve">Technical Limitations:</w:t>
      </w:r>
      <w:r>
        <w:t xml:space="preserve"> </w:t>
      </w:r>
      <w:r>
        <w:t xml:space="preserve">Lack of access to integrated electronic systems (e.g., single window platforms), forcing reliance on error-prone paper trails.</w:t>
      </w:r>
    </w:p>
    <w:p>
      <w:pPr>
        <w:numPr>
          <w:ilvl w:val="0"/>
          <w:numId w:val="1001"/>
        </w:numPr>
        <w:pStyle w:val="Compact"/>
      </w:pPr>
      <w:r>
        <w:rPr>
          <w:bCs/>
          <w:b/>
        </w:rPr>
        <w:t xml:space="preserve">Lack of Training &amp; Support:</w:t>
      </w:r>
      <w:r>
        <w:t xml:space="preserve"> </w:t>
      </w:r>
      <w:r>
        <w:t xml:space="preserve">Insufficient specialized training in risk assessment, valuation, or digital tools; minimal supervision and legal protection against retaliation.</w:t>
      </w:r>
    </w:p>
    <w:p>
      <w:pPr>
        <w:numPr>
          <w:ilvl w:val="0"/>
          <w:numId w:val="1001"/>
        </w:numPr>
        <w:pStyle w:val="Compact"/>
      </w:pPr>
      <w:r>
        <w:rPr>
          <w:bCs/>
          <w:b/>
        </w:rPr>
        <w:t xml:space="preserve">Resource Scarcity:</w:t>
      </w:r>
      <w:r>
        <w:t xml:space="preserve"> </w:t>
      </w:r>
      <w:r>
        <w:t xml:space="preserve">Chronic understaffing at key Kinshasa checkpoints leading to prolonged queues and increased opportunities for illicit activity.</w:t>
      </w:r>
    </w:p>
    <w:p>
      <w:pPr>
        <w:pStyle w:val="FirstParagraph"/>
      </w:pPr>
      <w:r>
        <w:t xml:space="preserve">These challenges erode trust in the system, deter legitimate trade, and directly diminish government revenue. This research contends that without a deep understanding of the Customs Officer's daily reality within DR Congo Kinshasa’s unique socio-political environment, reforms remain superficial. The current gap in context-specific academic research on Customs Officer performance is critical to address.</w:t>
      </w:r>
    </w:p>
    <w:bookmarkEnd w:id="22"/>
    <w:bookmarkStart w:id="23" w:name="literature-review-key-gaps"/>
    <w:p>
      <w:pPr>
        <w:pStyle w:val="Heading2"/>
      </w:pPr>
      <w:r>
        <w:t xml:space="preserve">3. Literature Review (Key Gaps)</w:t>
      </w:r>
    </w:p>
    <w:p>
      <w:pPr>
        <w:pStyle w:val="FirstParagraph"/>
      </w:pPr>
      <w:r>
        <w:t xml:space="preserve">Existing scholarship on DRC customs often focuses on macro-level policy or international donor assessments, neglecting the micro-dynamics of frontline operations. While studies like those by the International Monetary Fund (IMF) highlight revenue loss statistics, they rarely delve into the Customs Officer's perspective within Kinshasa’s specific administrative culture. Research from similar African contexts (e.g., Ghana, Kenya) offers partial models but fails to account for DR Congo’s distinct challenges: post-conflict governance structures, informal economy dominance, and limited infrastructure outside major urban centers. Crucially, there is a dearth of qualitative research grounded in Kinshasa itself exploring how Customs Officers navigate institutional fragility while attempting to enforce regulations. This thesis directly fills that gap through primary data collection within the DR Congo Kinshasa customs network.</w:t>
      </w:r>
    </w:p>
    <w:bookmarkEnd w:id="23"/>
    <w:bookmarkStart w:id="24" w:name="research-objectives"/>
    <w:p>
      <w:pPr>
        <w:pStyle w:val="Heading2"/>
      </w:pPr>
      <w:r>
        <w:t xml:space="preserve">4. Research Objectives</w:t>
      </w:r>
    </w:p>
    <w:p>
      <w:pPr>
        <w:numPr>
          <w:ilvl w:val="0"/>
          <w:numId w:val="1002"/>
        </w:numPr>
        <w:pStyle w:val="Compact"/>
      </w:pPr>
      <w:r>
        <w:t xml:space="preserve">To conduct a comprehensive assessment of operational challenges faced by Customs Officers at key Kinshasa clearance points (Gombe, Ngaliema, Matadi Gate).</w:t>
      </w:r>
    </w:p>
    <w:p>
      <w:pPr>
        <w:numPr>
          <w:ilvl w:val="0"/>
          <w:numId w:val="1002"/>
        </w:numPr>
        <w:pStyle w:val="Compact"/>
      </w:pPr>
      <w:r>
        <w:t xml:space="preserve">To analyze the correlation between specific training protocols, technological access (e.g., use of the proposed "DRC Customs Digital Hub"), and revenue collection efficiency.</w:t>
      </w:r>
    </w:p>
    <w:p>
      <w:pPr>
        <w:numPr>
          <w:ilvl w:val="0"/>
          <w:numId w:val="1002"/>
        </w:numPr>
        <w:pStyle w:val="Compact"/>
      </w:pPr>
      <w:r>
        <w:t xml:space="preserve">To identify institutional barriers within the DRC’s customs administration (e.g., procurement delays for equipment, supervision structures) that impede Customs Officer effectiveness.</w:t>
      </w:r>
    </w:p>
    <w:p>
      <w:pPr>
        <w:numPr>
          <w:ilvl w:val="0"/>
          <w:numId w:val="1002"/>
        </w:numPr>
        <w:pStyle w:val="Compact"/>
      </w:pPr>
      <w:r>
        <w:t xml:space="preserve">To develop evidence-based, context-appropriate recommendations for policy reforms and capacity building tailored explicitly to the DR Congo Kinshasa environment.</w:t>
      </w:r>
    </w:p>
    <w:bookmarkEnd w:id="24"/>
    <w:bookmarkStart w:id="25" w:name="methodology"/>
    <w:p>
      <w:pPr>
        <w:pStyle w:val="Heading2"/>
      </w:pPr>
      <w:r>
        <w:t xml:space="preserve">5. Methodology</w:t>
      </w:r>
    </w:p>
    <w:p>
      <w:pPr>
        <w:pStyle w:val="FirstParagraph"/>
      </w:pPr>
      <w:r>
        <w:t xml:space="preserve">This study employs a mixed-methods approach, essential for capturing both statistical patterns and nuanced human experiences in DR Congo Kinshasa:</w:t>
      </w:r>
    </w:p>
    <w:p>
      <w:pPr>
        <w:numPr>
          <w:ilvl w:val="0"/>
          <w:numId w:val="1003"/>
        </w:numPr>
        <w:pStyle w:val="Compact"/>
      </w:pPr>
      <w:r>
        <w:rPr>
          <w:bCs/>
          <w:b/>
        </w:rPr>
        <w:t xml:space="preserve">Quantitative Analysis:</w:t>
      </w:r>
      <w:r>
        <w:t xml:space="preserve"> </w:t>
      </w:r>
      <w:r>
        <w:t xml:space="preserve">Review of anonymized customs clearance data (2019-2023) from Kinshasa ports held by the DRC Ministry of Finance, focusing on processing times, duty evasion rates, and officer-to-cargo ratios. Correlation analysis will link these metrics to documented training cycles and technology deployments.</w:t>
      </w:r>
    </w:p>
    <w:p>
      <w:pPr>
        <w:numPr>
          <w:ilvl w:val="0"/>
          <w:numId w:val="1003"/>
        </w:numPr>
        <w:pStyle w:val="Compact"/>
      </w:pPr>
      <w:r>
        <w:rPr>
          <w:bCs/>
          <w:b/>
        </w:rPr>
        <w:t xml:space="preserve">Qualitative Research:</w:t>
      </w:r>
      <w:r>
        <w:t xml:space="preserve"> </w:t>
      </w:r>
      <w:r>
        <w:t xml:space="preserve">Structured interviews (n=30) with Customs Officers across varying ranks (from field agents to supervisors) at Kinshasa clearance points, alongside focus groups with importers/distributors. Key themes include daily pressures, perceived effectiveness of current tools, and suggestions for improvement. Ethical approvals will be secured from relevant DR Congo authorities.</w:t>
      </w:r>
    </w:p>
    <w:p>
      <w:pPr>
        <w:numPr>
          <w:ilvl w:val="0"/>
          <w:numId w:val="1003"/>
        </w:numPr>
        <w:pStyle w:val="Compact"/>
      </w:pPr>
      <w:r>
        <w:rPr>
          <w:bCs/>
          <w:b/>
        </w:rPr>
        <w:t xml:space="preserve">Policy Analysis:</w:t>
      </w:r>
      <w:r>
        <w:t xml:space="preserve"> </w:t>
      </w:r>
      <w:r>
        <w:t xml:space="preserve">Critical review of existing DRC customs legislation and reform initiatives (e.g., 2018 National Customs Strategy) against on-ground implementation realities in Kinshasa.</w:t>
      </w:r>
    </w:p>
    <w:bookmarkEnd w:id="25"/>
    <w:bookmarkStart w:id="26" w:name="expected-contributions-and-significance"/>
    <w:p>
      <w:pPr>
        <w:pStyle w:val="Heading2"/>
      </w:pPr>
      <w:r>
        <w:t xml:space="preserve">6. Expected Contributions and Significance</w:t>
      </w:r>
    </w:p>
    <w:p>
      <w:pPr>
        <w:pStyle w:val="FirstParagraph"/>
      </w:pPr>
      <w:r>
        <w:t xml:space="preserve">This Thesis Proposal directly addresses a critical national priority for DR Congo Kinshasa. The findings will provide the first granular, evidence-based analysis of Customs Officer performance challenges within the Congolese capital, moving beyond abstract revenue figures to human-centered insights. The research promises significant practical contributions:</w:t>
      </w:r>
    </w:p>
    <w:p>
      <w:pPr>
        <w:numPr>
          <w:ilvl w:val="0"/>
          <w:numId w:val="1004"/>
        </w:numPr>
        <w:pStyle w:val="Compact"/>
      </w:pPr>
      <w:r>
        <w:rPr>
          <w:bCs/>
          <w:b/>
        </w:rPr>
        <w:t xml:space="preserve">For Policymakers (Ministry of Finance, Customs Directorate):</w:t>
      </w:r>
      <w:r>
        <w:t xml:space="preserve"> </w:t>
      </w:r>
      <w:r>
        <w:t xml:space="preserve">Specific recommendations for targeted training modules, technology prioritization (e.g., low-bandwidth mobile apps for Kinshasa), and streamlined supervision frameworks that recognize the unique pressures on Customs Officers in urban hubs.</w:t>
      </w:r>
    </w:p>
    <w:p>
      <w:pPr>
        <w:numPr>
          <w:ilvl w:val="0"/>
          <w:numId w:val="1004"/>
        </w:numPr>
        <w:pStyle w:val="Compact"/>
      </w:pPr>
      <w:r>
        <w:rPr>
          <w:bCs/>
          <w:b/>
        </w:rPr>
        <w:t xml:space="preserve">For International Partners (World Bank, IMF):</w:t>
      </w:r>
      <w:r>
        <w:t xml:space="preserve"> </w:t>
      </w:r>
      <w:r>
        <w:t xml:space="preserve">Data to refine technical assistance programs focused on operational change rather than just policy drafting.</w:t>
      </w:r>
    </w:p>
    <w:p>
      <w:pPr>
        <w:numPr>
          <w:ilvl w:val="0"/>
          <w:numId w:val="1004"/>
        </w:numPr>
        <w:pStyle w:val="Compact"/>
      </w:pPr>
      <w:r>
        <w:rPr>
          <w:bCs/>
          <w:b/>
        </w:rPr>
        <w:t xml:space="preserve">For Customs Officers Themselves:</w:t>
      </w:r>
      <w:r>
        <w:t xml:space="preserve"> </w:t>
      </w:r>
      <w:r>
        <w:t xml:space="preserve">Validation of their challenges and tangible pathways towards improved working conditions, recognition, and job security within the DR Congo Kinshasa customs system.</w:t>
      </w:r>
    </w:p>
    <w:p>
      <w:pPr>
        <w:pStyle w:val="FirstParagraph"/>
      </w:pPr>
      <w:r>
        <w:t xml:space="preserve">Crucially, the research will emphasize that enhancing Customs Officer effectiveness is not an end in itself but a vital lever for increasing state revenue to fund essential services—healthcare, infrastructure—across DR Congo. The success of this thesis proposal hinges on its unwavering focus on the practical reality faced by every Customs Officer navigating the complex landscape of Kinshasa trade.</w:t>
      </w:r>
    </w:p>
    <w:bookmarkEnd w:id="26"/>
    <w:bookmarkStart w:id="27" w:name="conclusion"/>
    <w:p>
      <w:pPr>
        <w:pStyle w:val="Heading2"/>
      </w:pPr>
      <w:r>
        <w:t xml:space="preserve">7. Conclusion</w:t>
      </w:r>
    </w:p>
    <w:p>
      <w:pPr>
        <w:pStyle w:val="FirstParagraph"/>
      </w:pPr>
      <w:r>
        <w:t xml:space="preserve">The economic future of DR Congo Kinshasa is inextricably linked to the efficiency and integrity of its customs operations. This Thesis Proposal argues that empowering and supporting Customs Officers—through context-specific, evidence-based interventions—is the most viable pathway to unlocking sustainable revenue growth for the nation. By centering the frontline experience within a rigorous academic framework, this research will deliver not just scholarly knowledge but actionable solutions directly applicable to transforming DR Congo's customs sector in its most critical operational zone: Kinshasa. The findings will be instrumental in shaping a more transparent, efficient, and equitable customs administration for the Democratic Republic of the Congo.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Revenue Integrity through Enhanced Customss Officer Performance in DR Congo Kinshasa</dc:title>
  <dc:creator/>
  <dc:language>en</dc:language>
  <cp:keywords/>
  <dcterms:created xsi:type="dcterms:W3CDTF">2026-05-02T15:38:58Z</dcterms:created>
  <dcterms:modified xsi:type="dcterms:W3CDTF">2026-05-02T15:38:58Z</dcterms:modified>
</cp:coreProperties>
</file>

<file path=docProps/custom.xml><?xml version="1.0" encoding="utf-8"?>
<Properties xmlns="http://schemas.openxmlformats.org/officeDocument/2006/custom-properties" xmlns:vt="http://schemas.openxmlformats.org/officeDocument/2006/docPropsVTypes"/>
</file>