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Evolving</w:t>
      </w:r>
      <w:r>
        <w:t xml:space="preserve"> </w:t>
      </w:r>
      <w:r>
        <w:t xml:space="preserve">Roles</w:t>
      </w:r>
      <w:r>
        <w:t xml:space="preserve"> </w:t>
      </w:r>
      <w:r>
        <w:t xml:space="preserve">and</w:t>
      </w:r>
      <w:r>
        <w:t xml:space="preserve"> </w:t>
      </w:r>
      <w:r>
        <w:t xml:space="preserve">Challenges</w:t>
      </w:r>
      <w:r>
        <w:t xml:space="preserve"> </w:t>
      </w:r>
      <w:r>
        <w:t xml:space="preserve">of</w:t>
      </w:r>
      <w:r>
        <w:t xml:space="preserve"> </w:t>
      </w:r>
      <w:r>
        <w:t xml:space="preserve">Customs</w:t>
      </w:r>
      <w:r>
        <w:t xml:space="preserve"> </w:t>
      </w:r>
      <w:r>
        <w:t xml:space="preserve">Officers</w:t>
      </w:r>
      <w:r>
        <w:t xml:space="preserve"> </w:t>
      </w:r>
      <w:r>
        <w:t xml:space="preserve">at</w:t>
      </w:r>
      <w:r>
        <w:t xml:space="preserve"> </w:t>
      </w:r>
      <w:r>
        <w:t xml:space="preserve">Ben-Gurion</w:t>
      </w:r>
      <w:r>
        <w:t xml:space="preserve"> </w:t>
      </w:r>
      <w:r>
        <w:t xml:space="preserve">International</w:t>
      </w:r>
      <w:r>
        <w:t xml:space="preserve"> </w:t>
      </w:r>
      <w:r>
        <w:t xml:space="preserve">Airport,</w:t>
      </w:r>
      <w:r>
        <w:t xml:space="preserve"> </w:t>
      </w:r>
      <w:r>
        <w:t xml:space="preserve">Israel</w:t>
      </w:r>
      <w:r>
        <w:t xml:space="preserve"> </w:t>
      </w:r>
      <w:r>
        <w:t xml:space="preserve">Tel</w:t>
      </w:r>
      <w:r>
        <w:t xml:space="preserve"> </w:t>
      </w:r>
      <w:r>
        <w:t xml:space="preserve">Aviv</w:t>
      </w:r>
    </w:p>
    <w:bookmarkStart w:id="27" w:name="X9aab039f5e5d32cb2bb67b44444fb88cbdeffde"/>
    <w:p>
      <w:pPr>
        <w:pStyle w:val="Heading1"/>
      </w:pPr>
      <w:r>
        <w:t xml:space="preserve">Thesis Proposal: Enhancing Operational Efficiency and Security in Israeli Customs: A Focus on the Role of the Modern Customs Officer at Ben-Gurion International Airport, Tel Aviv</w:t>
      </w:r>
    </w:p>
    <w:bookmarkStart w:id="20" w:name="abstract"/>
    <w:p>
      <w:pPr>
        <w:pStyle w:val="Heading2"/>
      </w:pPr>
      <w:r>
        <w:t xml:space="preserve">Abstract</w:t>
      </w:r>
    </w:p>
    <w:p>
      <w:pPr>
        <w:pStyle w:val="FirstParagraph"/>
      </w:pPr>
      <w:r>
        <w:t xml:space="preserve">This thesis proposal outlines a critical research study examining the evolving role, operational challenges, and professional development needs of the Customs Officer within Israel's national customs framework, specifically focusing on operations at Ben-Gurion International Airport (BIA) in Tel Aviv. As the primary gateway for international trade and travel into Israel, BIA handles approximately 95% of the nation's cargo and 90% of passenger traffic. The research addresses a significant gap in understanding how modern Customs Officers navigate complex security imperatives, digital transformation, and cross-cultural interactions within this high-stakes environment. This study will employ mixed-methods research (surveys, structured interviews with Customs Officers and supervisors, document analysis of Israel Customs Authority (ICA) protocols) to develop actionable recommendations for optimizing the effectiveness of the Israeli Customs Officer corps in Tel Aviv. The findings aim to directly contribute to national security strategy and economic competitiveness by strengthening this vital frontline position.</w:t>
      </w:r>
    </w:p>
    <w:bookmarkEnd w:id="20"/>
    <w:bookmarkStart w:id="21" w:name="introduction-context-and-significance"/>
    <w:p>
      <w:pPr>
        <w:pStyle w:val="Heading2"/>
      </w:pPr>
      <w:r>
        <w:t xml:space="preserve">1. Introduction: Context and Significance</w:t>
      </w:r>
    </w:p>
    <w:p>
      <w:pPr>
        <w:pStyle w:val="FirstParagraph"/>
      </w:pPr>
      <w:r>
        <w:t xml:space="preserve">Israel, situated at a crucial crossroads between Europe, Asia, and Africa, possesses a dynamic yet highly vulnerable trade economy. Tel Aviv, as Israel's commercial and cultural epicenter (housing the nation's busiest international airport), faces immense pressure on its customs infrastructure. The Customs Officer in Israel Tel Aviv is not merely an inspector but a critical node in the national security network and economic engine. Their role encompasses verifying documentation, preventing illicit trade (including narcotics, weapons, counterfeit goods), enforcing sanctions regimes against state actors like Iran and Hamas, facilitating legitimate commerce for Israel's vital export sector (notably high-tech and pharmaceuticals), and managing passenger flows during peak travel seasons. The escalating sophistication of smuggling networks, the rapid adoption of e-commerce driving new cargo patterns, and evolving regional security threats necessitate a profound understanding of the Customs Officer's daily reality in Tel Aviv. This Thesis Proposal directly addresses this necessity by centering the Customs Officer as the pivotal actor whose capabilities determine success or failure in these interconnected domains.</w:t>
      </w:r>
    </w:p>
    <w:bookmarkEnd w:id="21"/>
    <w:bookmarkStart w:id="22" w:name="problem-statement"/>
    <w:p>
      <w:pPr>
        <w:pStyle w:val="Heading2"/>
      </w:pPr>
      <w:r>
        <w:t xml:space="preserve">2. Problem Statement</w:t>
      </w:r>
    </w:p>
    <w:p>
      <w:pPr>
        <w:pStyle w:val="FirstParagraph"/>
      </w:pPr>
      <w:r>
        <w:t xml:space="preserve">Despite Israel's advanced security posture, challenges persist within customs operations at BIA that impact efficiency and security. These include: 1) The increasing volume and complexity of air cargo, straining existing inspection protocols; 2) Rapid technological change (e.g., AI-driven screening, automated declaration systems like the ICA's E-Trade platform) creating skill gaps among Customs Officers; 3) Persistent pressure to balance rigorous security checks with minimizing passenger and cargo dwell times for economic competitiveness; 4) Navigating intricate international sanctions regimes requiring nuanced interpretation by frontline personnel. Current literature often focuses on policy or technology without deeply engaging the human element – the Customs Officer on the ground in Tel Aviv. This gap hinders effective training, resource allocation, and policy implementation at the operational level.</w:t>
      </w:r>
    </w:p>
    <w:bookmarkEnd w:id="22"/>
    <w:bookmarkStart w:id="23" w:name="research-objectives"/>
    <w:p>
      <w:pPr>
        <w:pStyle w:val="Heading2"/>
      </w:pPr>
      <w:r>
        <w:t xml:space="preserve">3. Research Objectives</w:t>
      </w:r>
    </w:p>
    <w:p>
      <w:pPr>
        <w:numPr>
          <w:ilvl w:val="0"/>
          <w:numId w:val="1001"/>
        </w:numPr>
        <w:pStyle w:val="Compact"/>
      </w:pPr>
      <w:r>
        <w:t xml:space="preserve">To comprehensively map the current duties, decision-making processes, and stressors faced by Customs Officers working in primary clearance lanes (air cargo &amp; passenger) at Ben-Gurion International Airport, Tel Aviv.</w:t>
      </w:r>
    </w:p>
    <w:p>
      <w:pPr>
        <w:numPr>
          <w:ilvl w:val="0"/>
          <w:numId w:val="1001"/>
        </w:numPr>
        <w:pStyle w:val="Compact"/>
      </w:pPr>
      <w:r>
        <w:t xml:space="preserve">To assess the impact of recent technological implementations (e.g., AI-assisted scanning tools, digital customs declarations) on the daily workload and skill requirements of the Customs Officer.</w:t>
      </w:r>
    </w:p>
    <w:p>
      <w:pPr>
        <w:numPr>
          <w:ilvl w:val="0"/>
          <w:numId w:val="1001"/>
        </w:numPr>
        <w:pStyle w:val="Compact"/>
      </w:pPr>
      <w:r>
        <w:t xml:space="preserve">To identify critical knowledge gaps and training deficiencies specific to modern threats (cyber-smuggling, dual-use items, sanctions evasion tactics) as perceived by Customs Officers themselves.</w:t>
      </w:r>
    </w:p>
    <w:p>
      <w:pPr>
        <w:numPr>
          <w:ilvl w:val="0"/>
          <w:numId w:val="1001"/>
        </w:numPr>
        <w:pStyle w:val="Compact"/>
      </w:pPr>
      <w:r>
        <w:t xml:space="preserve">To evaluate the effectiveness of current communication channels between frontline Customs Officers in Tel Aviv and central policy-making units within the Israel Customs Authority (ICA).</w:t>
      </w:r>
    </w:p>
    <w:p>
      <w:pPr>
        <w:numPr>
          <w:ilvl w:val="0"/>
          <w:numId w:val="1001"/>
        </w:numPr>
        <w:pStyle w:val="Compact"/>
      </w:pPr>
      <w:r>
        <w:t xml:space="preserve">To develop evidence-based recommendations for enhancing the professional development framework, operational tools, and support systems specifically tailored to empower the modern Customs Officer at BIA.</w:t>
      </w:r>
    </w:p>
    <w:bookmarkEnd w:id="23"/>
    <w:bookmarkStart w:id="24" w:name="methodology"/>
    <w:p>
      <w:pPr>
        <w:pStyle w:val="Heading2"/>
      </w:pPr>
      <w:r>
        <w:t xml:space="preserve">4. Methodology</w:t>
      </w:r>
    </w:p>
    <w:p>
      <w:pPr>
        <w:pStyle w:val="FirstParagraph"/>
      </w:pPr>
      <w:r>
        <w:t xml:space="preserve">This research will employ a sequential mixed-methods approach. Phase 1 involves an online survey distributed to a stratified random sample of approximately 150 active Customs Officers across various roles (cargo, passenger, intelligence liaison) at BIA, Tel Aviv (targeting ~60% response rate). The survey will quantify workload metrics, perceived challenges with technology and procedures, and training needs. Phase 2 comprises in-depth semi-structured interviews with a purposive sample of 25-30 officers (including supervisors and senior officers) to explore the nuances of their experiences, decision-making under pressure, and specific pain points related to their role as Customs Officers. Phase 3 involves document analysis of ICA operational guidelines, training curricula updates (2018-2024), incident reports related to customs failures/successes at BIA, and relevant government strategy papers on trade security. Data analysis will combine quantitative statistical methods for survey data and thematic analysis for interview transcripts.</w:t>
      </w:r>
    </w:p>
    <w:bookmarkEnd w:id="24"/>
    <w:bookmarkStart w:id="25" w:name="Xb12710f5fc4738f38f8fb848d2918fed1febee0"/>
    <w:p>
      <w:pPr>
        <w:pStyle w:val="Heading2"/>
      </w:pPr>
      <w:r>
        <w:t xml:space="preserve">5. Expected Contribution and Relevance to Israel Tel Aviv</w:t>
      </w:r>
    </w:p>
    <w:p>
      <w:pPr>
        <w:pStyle w:val="FirstParagraph"/>
      </w:pPr>
      <w:r>
        <w:t xml:space="preserve">This Thesis Proposal directly contributes to strengthening the strategic position of Israel Tel Aviv as a major global hub. A more effective Customs Officer corps at BIA translates directly into: 1) Enhanced national security by disrupting illicit flows; 2) Significant economic benefits through faster clearance times, reducing costs for businesses reliant on Tel Aviv's port (e.g., exporters in the Gush Dan region); 3) Improved international reputation for Israel as a reliable and secure trade partner. The research outcomes will provide the Israel Customs Authority with concrete, field-tested insights to refine officer training programs (potentially leading to new certification modules focused on regional threats), optimize resource allocation at BIA, and improve communication pathways. Crucially, this work centers the invaluable perspective of the Customs Officer – recognizing them not as a passive implementer of policy but as an active intelligence gatherer and problem-solver whose insights are indispensable for national security and economic prosperity in Israel Tel Aviv. The findings will be directly relevant to policymakers at the ICA headquarters in Tel Aviv and contribute to ongoing national discussions on trade facilitation versus security.</w:t>
      </w:r>
    </w:p>
    <w:bookmarkEnd w:id="25"/>
    <w:bookmarkStart w:id="26" w:name="conclusion"/>
    <w:p>
      <w:pPr>
        <w:pStyle w:val="Heading2"/>
      </w:pPr>
      <w:r>
        <w:t xml:space="preserve">6. Conclusion</w:t>
      </w:r>
    </w:p>
    <w:p>
      <w:pPr>
        <w:pStyle w:val="FirstParagraph"/>
      </w:pPr>
      <w:r>
        <w:t xml:space="preserve">The role of the Customs Officer within Israel, particularly operating under the demanding conditions of Ben-Gurion International Airport in Tel Aviv, is fundamental to safeguarding the nation's security and economic vitality. This Thesis Proposal articulates a necessary study to understand this critical profession in its specific Israeli context. By meticulously examining the challenges, skills, and experiences of Customs Officers on the front lines of Israel Tel Aviv's primary international gateway, this research promises actionable intelligence for modernizing customs operations. It moves beyond theoretical frameworks to ground truth grounded in the daily realities faced by these dedicated professionals. The successful completion of this Thesis Proposal will yield a robust research design poised to deliver significant value, directly informing the enhancement of Israel's customs capabilities and ensuring that the Customs Officer remains a formidable and adaptable asset for Israel Tel Aviv's future security and economic success.</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Evolving Roles and Challenges of Customs Officers at Ben-Gurion International Airport, Israel Tel Aviv</dc:title>
  <dc:creator/>
  <dc:language>en</dc:language>
  <cp:keywords/>
  <dcterms:created xsi:type="dcterms:W3CDTF">2026-07-21T03:00:21Z</dcterms:created>
  <dcterms:modified xsi:type="dcterms:W3CDTF">2026-07-21T03:00:21Z</dcterms:modified>
</cp:coreProperties>
</file>

<file path=docProps/custom.xml><?xml version="1.0" encoding="utf-8"?>
<Properties xmlns="http://schemas.openxmlformats.org/officeDocument/2006/custom-properties" xmlns:vt="http://schemas.openxmlformats.org/officeDocument/2006/docPropsVTypes"/>
</file>