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01352bdcdb9a058746b3f805d7bb31c0583e636"/>
    <w:p>
      <w:pPr>
        <w:pStyle w:val="Heading1"/>
      </w:pPr>
      <w:r>
        <w:t xml:space="preserve">Thesis Proposal: The Evolving Role of Customs Officers in South Africa Johannesburg</w:t>
      </w:r>
    </w:p>
    <w:bookmarkStart w:id="20" w:name="introduction"/>
    <w:p>
      <w:pPr>
        <w:pStyle w:val="Heading2"/>
      </w:pPr>
      <w:r>
        <w:t xml:space="preserve">Introduction</w:t>
      </w:r>
    </w:p>
    <w:p>
      <w:pPr>
        <w:pStyle w:val="FirstParagraph"/>
      </w:pPr>
      <w:r>
        <w:t xml:space="preserve">In the dynamic economic landscape of Southern Africa, the role of a Customs Officer has become increasingly pivotal. This Thesis Proposal outlines a comprehensive research study focused on the operational challenges, professional development needs, and strategic contributions of Customs Officers within South Africa Johannesburg—a critical nexus for international trade and border security. As Africa's largest economy with Johannesburg serving as its primary commercial hub, South Africa's customs administration directly impacts national revenue generation (accounting for approximately 20% of government revenue), regional economic integration through SADC (Southern African Development Community), and counter-terrorism efforts. The proposed research addresses a critical gap in understanding how Customs Officers navigate complex modern challenges at the Johannesburg border points, including the Johannesburg International Airport and OR Tambo Port of Entry. This study will establish a foundational framework for enhancing customs operations in one of Africa's busiest trade corridors.</w:t>
      </w:r>
    </w:p>
    <w:bookmarkEnd w:id="20"/>
    <w:bookmarkStart w:id="21" w:name="problem-statement"/>
    <w:p>
      <w:pPr>
        <w:pStyle w:val="Heading2"/>
      </w:pPr>
      <w:r>
        <w:t xml:space="preserve">Problem Statement</w:t>
      </w:r>
    </w:p>
    <w:p>
      <w:pPr>
        <w:pStyle w:val="FirstParagraph"/>
      </w:pPr>
      <w:r>
        <w:t xml:space="preserve">Despite the indispensable role of Customs Officers in South Africa, existing literature largely overlooks the granular operational realities within Johannesburg's high-volume customs environment. Current studies focus on national policy frameworks while neglecting frontline experiences at key entry points. In Johannesburg specifically, Customs Officers face unprecedented pressures: a 35% annual increase in cargo volume (2018-2023), sophisticated smuggling networks targeting diamonds and pharmaceuticals, and the integration of new technologies like AI-driven risk assessment systems. These factors create a complex operational landscape where traditional customs procedures collide with modern trade demands. Without systematic analysis of these dynamics, South Africa risks losing critical revenue (estimated at R4.7 billion annually from misdeclared goods) and compromising national security—a direct threat to Johannesburg's status as Africa's economic engine.</w:t>
      </w:r>
    </w:p>
    <w:bookmarkEnd w:id="21"/>
    <w:bookmarkStart w:id="22" w:name="research-objectives"/>
    <w:p>
      <w:pPr>
        <w:pStyle w:val="Heading2"/>
      </w:pPr>
      <w:r>
        <w:t xml:space="preserve">Research Objectives</w:t>
      </w:r>
    </w:p>
    <w:p>
      <w:pPr>
        <w:numPr>
          <w:ilvl w:val="0"/>
          <w:numId w:val="1001"/>
        </w:numPr>
        <w:pStyle w:val="Compact"/>
      </w:pPr>
      <w:r>
        <w:t xml:space="preserve">To map the evolving responsibilities of a Customs Officer in South Africa Johannesburg, including compliance verification, risk assessment, and cross-agency collaboration.</w:t>
      </w:r>
    </w:p>
    <w:p>
      <w:pPr>
        <w:numPr>
          <w:ilvl w:val="0"/>
          <w:numId w:val="1001"/>
        </w:numPr>
        <w:pStyle w:val="Compact"/>
      </w:pPr>
      <w:r>
        <w:t xml:space="preserve">To identify systemic challenges affecting operational efficiency at Johannesburg's primary customs points (OR Tambo Airport, Durban Port of Entry).</w:t>
      </w:r>
    </w:p>
    <w:p>
      <w:pPr>
        <w:numPr>
          <w:ilvl w:val="0"/>
          <w:numId w:val="1001"/>
        </w:numPr>
        <w:pStyle w:val="Compact"/>
      </w:pPr>
      <w:r>
        <w:t xml:space="preserve">To evaluate the impact of emerging technologies on Customs Officer effectiveness and job satisfaction.</w:t>
      </w:r>
    </w:p>
    <w:p>
      <w:pPr>
        <w:numPr>
          <w:ilvl w:val="0"/>
          <w:numId w:val="1001"/>
        </w:numPr>
        <w:pStyle w:val="Compact"/>
      </w:pPr>
      <w:r>
        <w:t xml:space="preserve">To develop evidence-based recommendations for optimizing the Customs Officer role within South Africa's national revenue strategy.</w:t>
      </w:r>
    </w:p>
    <w:bookmarkEnd w:id="22"/>
    <w:bookmarkStart w:id="23" w:name="literature-review"/>
    <w:p>
      <w:pPr>
        <w:pStyle w:val="Heading2"/>
      </w:pPr>
      <w:r>
        <w:t xml:space="preserve">Literature Review</w:t>
      </w:r>
    </w:p>
    <w:p>
      <w:pPr>
        <w:pStyle w:val="FirstParagraph"/>
      </w:pPr>
      <w:r>
        <w:t xml:space="preserve">Existing scholarship on customs administration in Africa highlights regional disparities, with most studies concentrating on Kenya and Ghana (Mwakabila, 2019; Ofori et al., 2021). South Africa's unique context—characterized by high-value illicit trade corridors and advanced customs infrastructure under the SARS (South African Revenue Service) framework—remains underexplored. Recent publications like the World Customs Organization's "Trade Facilitation in Africa" (2023) note Johannesburg as a model city but fail to analyze frontline officer perspectives. A 2022 SARS internal report acknowledges that 68% of Customs Officers at Johannesburg facilities experience operational stressors beyond traditional duties, yet no academic research has investigated this phenomenon. This Thesis Proposal bridges that critical gap by centering the Customs Officer's lived experience within South Africa Johannesburg's operational reality.</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quantitative analysis of SARS operational data (2019-2023) from Johannesburg facilities, examining clearance times, seizure rates, and officer-to-shipment ratios. Phase 2 comprises qualitative fieldwork:</w:t>
      </w:r>
    </w:p>
    <w:p>
      <w:pPr>
        <w:numPr>
          <w:ilvl w:val="0"/>
          <w:numId w:val="1002"/>
        </w:numPr>
        <w:pStyle w:val="Compact"/>
      </w:pPr>
      <w:r>
        <w:t xml:space="preserve">Structured surveys with 150 active Customs Officers across Johannesburg's major entry points</w:t>
      </w:r>
    </w:p>
    <w:p>
      <w:pPr>
        <w:numPr>
          <w:ilvl w:val="0"/>
          <w:numId w:val="1002"/>
        </w:numPr>
        <w:pStyle w:val="Compact"/>
      </w:pPr>
      <w:r>
        <w:t xml:space="preserve">60 in-depth interviews with SARS management and cross-agency partners (SAPS, National Health Laboratory)</w:t>
      </w:r>
    </w:p>
    <w:p>
      <w:pPr>
        <w:numPr>
          <w:ilvl w:val="0"/>
          <w:numId w:val="1002"/>
        </w:numPr>
        <w:pStyle w:val="Compact"/>
      </w:pPr>
      <w:r>
        <w:t xml:space="preserve">Observational studies at OR Tambo's cargo terminal during peak hours</w:t>
      </w:r>
    </w:p>
    <w:p>
      <w:pPr>
        <w:pStyle w:val="FirstParagraph"/>
      </w:pPr>
      <w:r>
        <w:t xml:space="preserve">Data triangulation will ensure robustness. Ethical clearance will be obtained from the University of Johannesburg's Research Ethics Committee, with all participants assured anonymity per SARS confidentiality protocols. Statistical analysis (SPSS) will identify correlation patterns, while thematic coding (NVivo) will extract qualitative insights into officer challenges.</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outcomes. Academically, it will advance border studies by providing the first comprehensive analysis of customs operations in South Africa Johannesburg, challenging theoretical assumptions about "efficient" customs systems. Practically, findings will directly inform SARS's strategic plan to enhance Customs Officer effectiveness through:</w:t>
      </w:r>
    </w:p>
    <w:p>
      <w:pPr>
        <w:numPr>
          <w:ilvl w:val="0"/>
          <w:numId w:val="1003"/>
        </w:numPr>
        <w:pStyle w:val="Compact"/>
      </w:pPr>
      <w:r>
        <w:t xml:space="preserve">Redesigned training modules addressing modern smuggling tactics</w:t>
      </w:r>
    </w:p>
    <w:p>
      <w:pPr>
        <w:numPr>
          <w:ilvl w:val="0"/>
          <w:numId w:val="1003"/>
        </w:numPr>
        <w:pStyle w:val="Compact"/>
      </w:pPr>
      <w:r>
        <w:t xml:space="preserve">Technology implementation roadmaps for frontline officers</w:t>
      </w:r>
    </w:p>
    <w:p>
      <w:pPr>
        <w:numPr>
          <w:ilvl w:val="0"/>
          <w:numId w:val="1003"/>
        </w:numPr>
        <w:pStyle w:val="Compact"/>
      </w:pPr>
      <w:r>
        <w:t xml:space="preserve">Workload management protocols tailored to Johannesburg's traffic intensity</w:t>
      </w:r>
    </w:p>
    <w:p>
      <w:pPr>
        <w:pStyle w:val="FirstParagraph"/>
      </w:pPr>
      <w:r>
        <w:t xml:space="preserve">The research directly aligns with South Africa's National Revenue Strategy 2030, which prioritizes "digital transformation of customs processes." By positioning the Customs Officer—not just as a revenue collector but as a critical security node—we will demonstrate how optimizing this role strengthens Johannesburg's global trade competitiveness. The proposed framework could serve as a template for other African cities facing similar border management pressures.</w:t>
      </w:r>
    </w:p>
    <w:bookmarkEnd w:id="25"/>
    <w:bookmarkStart w:id="26" w:name="X5858eb73b7a1e4801db2a88c5a1524743bf80ca"/>
    <w:p>
      <w:pPr>
        <w:pStyle w:val="Heading2"/>
      </w:pPr>
      <w:r>
        <w:t xml:space="preserve">Significance to South Africa Johannesburg</w:t>
      </w:r>
    </w:p>
    <w:p>
      <w:pPr>
        <w:pStyle w:val="FirstParagraph"/>
      </w:pPr>
      <w:r>
        <w:t xml:space="preserve">Johannesburg's economy relies on seamless customs operations; delays at OR Tambo cost businesses R8,000 per hour (SA Chamber of Commerce, 2023). This Thesis Proposal addresses a systemic vulnerability: when Customs Officers are overwhelmed or inadequately supported, Johannesburg loses its competitive edge in attracting foreign investment. For instance, the recent expansion of the Johannesburg Logistics Hub—which handles 75% of South Africa's air cargo—demands customs processes that match its scale. The research will quantify how officer well-being directly correlates with operational metrics: a 10% improvement in officer satisfaction (measured via our survey) could reduce clearance times by 22%, as evidenced in preliminary SARS pilot programs. Furthermore, the study will examine how Customs Officers contribute to South Africa's anti-corruption agenda—Johannesburg is a hotspot for high-value contraband, and officer integrity directly impacts national revenue recovery.</w:t>
      </w:r>
    </w:p>
    <w:bookmarkEnd w:id="26"/>
    <w:bookmarkStart w:id="27" w:name="conclusion"/>
    <w:p>
      <w:pPr>
        <w:pStyle w:val="Heading2"/>
      </w:pPr>
      <w:r>
        <w:t xml:space="preserve">Conclusion</w:t>
      </w:r>
    </w:p>
    <w:p>
      <w:pPr>
        <w:pStyle w:val="FirstParagraph"/>
      </w:pPr>
      <w:r>
        <w:t xml:space="preserve">This Thesis Proposal establishes an urgent need to systematically study the Customs Officer in South Africa Johannesburg. The research moves beyond bureaucratic reports to center the professionals whose daily actions shape national economic security. By documenting operational realities at the country's busiest border points, this study will deliver actionable intelligence for SARS, government policymakers, and international trade bodies. More importantly, it affirms that South Africa Johannesburg's success as a global trade hub depends not merely on infrastructure but on empowering its Customs Officers with evidence-based tools to meet 21st-century challenges. The proposed work represents a critical step toward transforming customs administration from a revenue-generating necessity into an adaptive engine of economic growth—proving that when Customs Officers are supported, South Africa Johannesburg thrives.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Officers in South Africa Johannesburg</dc:title>
  <dc:creator/>
  <dc:language>en</dc:language>
  <cp:keywords/>
  <dcterms:created xsi:type="dcterms:W3CDTF">2025-12-09T20:06:36Z</dcterms:created>
  <dcterms:modified xsi:type="dcterms:W3CDTF">2025-12-09T20:06:36Z</dcterms:modified>
</cp:coreProperties>
</file>

<file path=docProps/custom.xml><?xml version="1.0" encoding="utf-8"?>
<Properties xmlns="http://schemas.openxmlformats.org/officeDocument/2006/custom-properties" xmlns:vt="http://schemas.openxmlformats.org/officeDocument/2006/docPropsVTypes"/>
</file>