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South</w:t>
      </w:r>
      <w:r>
        <w:t xml:space="preserve"> </w:t>
      </w:r>
      <w:r>
        <w:t xml:space="preserve">Korea's</w:t>
      </w:r>
      <w:r>
        <w:t xml:space="preserve"> </w:t>
      </w:r>
      <w:r>
        <w:t xml:space="preserve">Metropolitan</w:t>
      </w:r>
      <w:r>
        <w:t xml:space="preserve"> </w:t>
      </w:r>
      <w:r>
        <w:t xml:space="preserve">Hub:</w:t>
      </w:r>
      <w:r>
        <w:t xml:space="preserve"> </w:t>
      </w:r>
      <w:r>
        <w:t xml:space="preserve">A</w:t>
      </w:r>
      <w:r>
        <w:t xml:space="preserve"> </w:t>
      </w:r>
      <w:r>
        <w:t xml:space="preserve">Focus</w:t>
      </w:r>
      <w:r>
        <w:t xml:space="preserve"> </w:t>
      </w:r>
      <w:r>
        <w:t xml:space="preserve">on</w:t>
      </w:r>
      <w:r>
        <w:t xml:space="preserve"> </w:t>
      </w:r>
      <w:r>
        <w:t xml:space="preserve">Seoul</w:t>
      </w:r>
    </w:p>
    <w:bookmarkStart w:id="27" w:name="X34c926ce03fe099ef175346ed9e347850928d7c"/>
    <w:p>
      <w:pPr>
        <w:pStyle w:val="Heading1"/>
      </w:pPr>
      <w:r>
        <w:t xml:space="preserve">Thesis Proposal: Enhancing Operational Effectiveness of Customs Officers in South Korea's Metropolitan Hub: A Focus on Seoul</w:t>
      </w:r>
    </w:p>
    <w:bookmarkStart w:id="20" w:name="abstract"/>
    <w:p>
      <w:pPr>
        <w:pStyle w:val="Heading2"/>
      </w:pPr>
      <w:r>
        <w:t xml:space="preserve">Abstract</w:t>
      </w:r>
    </w:p>
    <w:p>
      <w:pPr>
        <w:pStyle w:val="FirstParagraph"/>
      </w:pPr>
      <w:r>
        <w:t xml:space="preserve">This thesis proposal outlines a research study dedicated to examining the evolving role, challenges, and potential strategies for optimizing the performance of</w:t>
      </w:r>
      <w:r>
        <w:t xml:space="preserve"> </w:t>
      </w:r>
      <w:r>
        <w:rPr>
          <w:bCs/>
          <w:b/>
        </w:rPr>
        <w:t xml:space="preserve">Customs Officer</w:t>
      </w:r>
      <w:r>
        <w:t xml:space="preserve">s within the critical context of</w:t>
      </w:r>
      <w:r>
        <w:t xml:space="preserve"> </w:t>
      </w:r>
      <w:r>
        <w:rPr>
          <w:bCs/>
          <w:b/>
        </w:rPr>
        <w:t xml:space="preserve">South Korea Seoul</w:t>
      </w:r>
      <w:r>
        <w:t xml:space="preserve">. As the political, economic, and logistical epicenter of South Korea and a global hub for international trade (handling over 80% of the nation's imports/exports via Incheon Port, proximate to Seoul),</w:t>
      </w:r>
      <w:r>
        <w:t xml:space="preserve"> </w:t>
      </w:r>
      <w:r>
        <w:rPr>
          <w:bCs/>
          <w:b/>
        </w:rPr>
        <w:t xml:space="preserve">South Korea Seoul</w:t>
      </w:r>
      <w:r>
        <w:t xml:space="preserve"> </w:t>
      </w:r>
      <w:r>
        <w:t xml:space="preserve">presents a unique and complex environment demanding highly skilled customs personnel. Current research often focuses on port operations or national policy frameworks, but neglects the nuanced, day-to-day operational realities faced by frontline</w:t>
      </w:r>
      <w:r>
        <w:t xml:space="preserve"> </w:t>
      </w:r>
      <w:r>
        <w:rPr>
          <w:bCs/>
          <w:b/>
        </w:rPr>
        <w:t xml:space="preserve">Customs Officer</w:t>
      </w:r>
      <w:r>
        <w:t xml:space="preserve">s specifically stationed within the bustling metropolis of</w:t>
      </w:r>
      <w:r>
        <w:t xml:space="preserve"> </w:t>
      </w:r>
      <w:r>
        <w:rPr>
          <w:bCs/>
          <w:b/>
        </w:rPr>
        <w:t xml:space="preserve">Seoul</w:t>
      </w:r>
      <w:r>
        <w:t xml:space="preserve">. This study aims to bridge this gap through empirical fieldwork and analysis, contributing directly to South Korea's strategic goals of trade facilitation, security enhancement, and administrative efficiency. The research will generate actionable insights for the Korean Customs Service (KCS) in Seoul to better support its officers and optimize national trade flows.</w:t>
      </w:r>
    </w:p>
    <w:bookmarkEnd w:id="20"/>
    <w:bookmarkStart w:id="21" w:name="Xcd39385beec60f849a09bcfec0e79aae77b3e52"/>
    <w:p>
      <w:pPr>
        <w:pStyle w:val="Heading2"/>
      </w:pPr>
      <w:r>
        <w:t xml:space="preserve">1. Introduction: The Critical Role of Customs Officers in Seoul</w:t>
      </w:r>
    </w:p>
    <w:p>
      <w:pPr>
        <w:pStyle w:val="FirstParagraph"/>
      </w:pPr>
      <w:r>
        <w:rPr>
          <w:bCs/>
          <w:b/>
        </w:rPr>
        <w:t xml:space="preserve">South Korea Seoul</w:t>
      </w:r>
      <w:r>
        <w:t xml:space="preserve">, as a city of staggering economic significance and dense international activity, is the nerve center for South Korea's customs operations beyond just port clearance. It houses the headquarters of the Korean Customs Service (KCS), major import/export hubs like the Sejong City Free Trade Zone office, critical cargo inspection facilities, and numerous commercial enterprises requiring complex customs procedures.</w:t>
      </w:r>
      <w:r>
        <w:t xml:space="preserve"> </w:t>
      </w:r>
      <w:r>
        <w:rPr>
          <w:bCs/>
          <w:b/>
        </w:rPr>
        <w:t xml:space="preserve">Customs Officer</w:t>
      </w:r>
      <w:r>
        <w:t xml:space="preserve">s stationed in Seoul are not merely gatekeepers; they are frontline administrators responsible for verifying declarations, conducting risk assessments on high-value goods (including pharmaceuticals, electronics, luxury items), preventing illicit trade (counterfeiting, prohibited substances), facilitating legitimate business through fast-track systems like the Automated Clearance System (ACS), and ensuring compliance with complex international regulations. The sheer volume of transactions processed daily within Seoul's customs infrastructure demands exceptional skill, adaptability, and resilience from each</w:t>
      </w:r>
      <w:r>
        <w:t xml:space="preserve"> </w:t>
      </w:r>
      <w:r>
        <w:rPr>
          <w:bCs/>
          <w:b/>
        </w:rPr>
        <w:t xml:space="preserve">Customs Officer</w:t>
      </w:r>
      <w:r>
        <w:t xml:space="preserve">. This research recognizes Seoul as the indispensable operational core where national policy meets local implementation, making understanding the</w:t>
      </w:r>
      <w:r>
        <w:t xml:space="preserve"> </w:t>
      </w:r>
      <w:r>
        <w:rPr>
          <w:bCs/>
          <w:b/>
        </w:rPr>
        <w:t xml:space="preserve">Customs Officer</w:t>
      </w:r>
      <w:r>
        <w:t xml:space="preserve">'s experience paramount for effective governance.</w:t>
      </w:r>
    </w:p>
    <w:bookmarkEnd w:id="21"/>
    <w:bookmarkStart w:id="22" w:name="problem-statement-and-research-gap"/>
    <w:p>
      <w:pPr>
        <w:pStyle w:val="Heading2"/>
      </w:pPr>
      <w:r>
        <w:t xml:space="preserve">2. Problem Statement and Research Gap</w:t>
      </w:r>
    </w:p>
    <w:p>
      <w:pPr>
        <w:pStyle w:val="FirstParagraph"/>
      </w:pPr>
      <w:r>
        <w:t xml:space="preserve">Despite South Korea's global reputation for efficient trade logistics, persistent challenges plague customs operations in the Seoul metropolitan area. These include:</w:t>
      </w:r>
      <w:r>
        <w:t xml:space="preserve"> </w:t>
      </w:r>
      <w:r>
        <w:t xml:space="preserve">* **Operational Overload:** High transaction volumes strain resources, leading to delays and potential errors.</w:t>
      </w:r>
      <w:r>
        <w:t xml:space="preserve"> </w:t>
      </w:r>
      <w:r>
        <w:t xml:space="preserve">* **Evolving Threats:** Sophisticated smuggling networks targeting high-demand goods (e.g., electronics, cosmetics) require advanced analytical skills from</w:t>
      </w:r>
      <w:r>
        <w:t xml:space="preserve"> </w:t>
      </w:r>
      <w:r>
        <w:rPr>
          <w:bCs/>
          <w:b/>
        </w:rPr>
        <w:t xml:space="preserve">Customs Officer</w:t>
      </w:r>
      <w:r>
        <w:t xml:space="preserve">s that may outpace current training.</w:t>
      </w:r>
      <w:r>
        <w:t xml:space="preserve"> </w:t>
      </w:r>
      <w:r>
        <w:t xml:space="preserve">* **Digital Transformation Gaps:** While systems like ACS exist, seamless integration and user-friendliness for</w:t>
      </w:r>
      <w:r>
        <w:t xml:space="preserve"> </w:t>
      </w:r>
      <w:r>
        <w:rPr>
          <w:bCs/>
          <w:b/>
        </w:rPr>
        <w:t xml:space="preserve">Customs Officer</w:t>
      </w:r>
      <w:r>
        <w:t xml:space="preserve">s in Seoul are inconsistent.</w:t>
      </w:r>
      <w:r>
        <w:t xml:space="preserve"> </w:t>
      </w:r>
      <w:r>
        <w:t xml:space="preserve">* **Workplace Stress &amp; Morale:** High-pressure environment impacts officer well-being and retention, directly affecting service quality.</w:t>
      </w:r>
      <w:r>
        <w:t xml:space="preserve"> </w:t>
      </w:r>
      <w:r>
        <w:t xml:space="preserve">Current literature primarily analyzes customs policy at a national level or port-specific logistics, overlooking the specific operational dynamics and psychological/social factors impacting</w:t>
      </w:r>
      <w:r>
        <w:t xml:space="preserve"> </w:t>
      </w:r>
      <w:r>
        <w:rPr>
          <w:bCs/>
          <w:b/>
        </w:rPr>
        <w:t xml:space="preserve">Customs Officer</w:t>
      </w:r>
      <w:r>
        <w:t xml:space="preserve">s within the unique urban ecosystem of</w:t>
      </w:r>
      <w:r>
        <w:t xml:space="preserve"> </w:t>
      </w:r>
      <w:r>
        <w:rPr>
          <w:bCs/>
          <w:b/>
        </w:rPr>
        <w:t xml:space="preserve">South Korea Seoul</w:t>
      </w:r>
      <w:r>
        <w:t xml:space="preserve">. This research gap hinders targeted interventions to support these critical personnel.</w:t>
      </w:r>
    </w:p>
    <w:bookmarkEnd w:id="22"/>
    <w:bookmarkStart w:id="23" w:name="research-objectives-and-questions"/>
    <w:p>
      <w:pPr>
        <w:pStyle w:val="Heading2"/>
      </w:pPr>
      <w:r>
        <w:t xml:space="preserve">3. Research Objectives and Questions</w:t>
      </w:r>
    </w:p>
    <w:p>
      <w:pPr>
        <w:pStyle w:val="FirstParagraph"/>
      </w:pPr>
      <w:r>
        <w:t xml:space="preserve">This study seeks to achieve the following specific aims in the context of Seoul:</w:t>
      </w:r>
      <w:r>
        <w:t xml:space="preserve"> </w:t>
      </w:r>
      <w:r>
        <w:t xml:space="preserve">1. To comprehensively map the daily tasks, stressors, and decision-making processes of</w:t>
      </w:r>
      <w:r>
        <w:t xml:space="preserve"> </w:t>
      </w:r>
      <w:r>
        <w:rPr>
          <w:bCs/>
          <w:b/>
        </w:rPr>
        <w:t xml:space="preserve">Customs Officer</w:t>
      </w:r>
      <w:r>
        <w:t xml:space="preserve">s working within key Seoul-based KCS offices (e.g., Gangnam Customs Office, Incheon Airport Clearance Unit proximity).</w:t>
      </w:r>
      <w:r>
        <w:t xml:space="preserve"> </w:t>
      </w:r>
      <w:r>
        <w:t xml:space="preserve">2. To identify critical gaps between existing training programs and the practical demands faced by</w:t>
      </w:r>
      <w:r>
        <w:t xml:space="preserve"> </w:t>
      </w:r>
      <w:r>
        <w:rPr>
          <w:bCs/>
          <w:b/>
        </w:rPr>
        <w:t xml:space="preserve">Customs Officer</w:t>
      </w:r>
      <w:r>
        <w:t xml:space="preserve">s in Seoul's dynamic environment.</w:t>
      </w:r>
      <w:r>
        <w:t xml:space="preserve"> </w:t>
      </w:r>
      <w:r>
        <w:t xml:space="preserve">3. To evaluate the effectiveness of current digital tools (ACS, risk assessment software) from the</w:t>
      </w:r>
      <w:r>
        <w:t xml:space="preserve"> </w:t>
      </w:r>
      <w:r>
        <w:rPr>
          <w:bCs/>
          <w:b/>
        </w:rPr>
        <w:t xml:space="preserve">Customs Officer</w:t>
      </w:r>
      <w:r>
        <w:t xml:space="preserve">'s perspective within Seoul operations.</w:t>
      </w:r>
      <w:r>
        <w:t xml:space="preserve"> </w:t>
      </w:r>
      <w:r>
        <w:t xml:space="preserve">4. To assess how factors specific to working in a major global city (e.g., cultural diversity of traders, high-profile diplomatic shipments, complex e-commerce logistics) uniquely challenge</w:t>
      </w:r>
      <w:r>
        <w:t xml:space="preserve"> </w:t>
      </w:r>
      <w:r>
        <w:rPr>
          <w:bCs/>
          <w:b/>
        </w:rPr>
        <w:t xml:space="preserve">Customs Officer</w:t>
      </w:r>
      <w:r>
        <w:t xml:space="preserve">s compared to other regions.</w:t>
      </w:r>
      <w:r>
        <w:t xml:space="preserve"> </w:t>
      </w:r>
      <w:r>
        <w:t xml:space="preserve">5. To propose evidence-based recommendations for enhancing</w:t>
      </w:r>
      <w:r>
        <w:t xml:space="preserve"> </w:t>
      </w:r>
      <w:r>
        <w:rPr>
          <w:bCs/>
          <w:b/>
        </w:rPr>
        <w:t xml:space="preserve">Customs Officer</w:t>
      </w:r>
      <w:r>
        <w:t xml:space="preserve"> </w:t>
      </w:r>
      <w:r>
        <w:t xml:space="preserve">performance, well-being, and technological utilization within the Seoul operational framework.</w:t>
      </w:r>
    </w:p>
    <w:bookmarkEnd w:id="23"/>
    <w:bookmarkStart w:id="24" w:name="methodology"/>
    <w:p>
      <w:pPr>
        <w:pStyle w:val="Heading2"/>
      </w:pPr>
      <w:r>
        <w:t xml:space="preserve">4. Methodology</w:t>
      </w:r>
    </w:p>
    <w:p>
      <w:pPr>
        <w:pStyle w:val="FirstParagraph"/>
      </w:pPr>
      <w:r>
        <w:t xml:space="preserve">The research will employ a mixed-methods approach to ensure depth and validity:</w:t>
      </w:r>
      <w:r>
        <w:t xml:space="preserve"> </w:t>
      </w:r>
      <w:r>
        <w:t xml:space="preserve">* **Qualitative Phase:** In-depth, semi-structured interviews with 30-35 active</w:t>
      </w:r>
      <w:r>
        <w:t xml:space="preserve"> </w:t>
      </w:r>
      <w:r>
        <w:rPr>
          <w:bCs/>
          <w:b/>
        </w:rPr>
        <w:t xml:space="preserve">Customs Officer</w:t>
      </w:r>
      <w:r>
        <w:t xml:space="preserve">s across varying experience levels and departments within Seoul (KCS Headquarters, Gangnam Office, Airport Clearance Units). Focus groups with supervisors will complement individual insights. Thematic analysis will identify recurring challenges and needs.</w:t>
      </w:r>
      <w:r>
        <w:t xml:space="preserve"> </w:t>
      </w:r>
      <w:r>
        <w:t xml:space="preserve">* **Quantitative Phase:** Structured surveys distributed to approximately 100</w:t>
      </w:r>
      <w:r>
        <w:t xml:space="preserve"> </w:t>
      </w:r>
      <w:r>
        <w:rPr>
          <w:bCs/>
          <w:b/>
        </w:rPr>
        <w:t xml:space="preserve">Customs Officer</w:t>
      </w:r>
      <w:r>
        <w:t xml:space="preserve">s in Seoul, measuring workload intensity, perceived tool effectiveness (using Likert scales), stress levels (validated scale), and demographic factors. Data analysis will use descriptive statistics and regression models.</w:t>
      </w:r>
      <w:r>
        <w:t xml:space="preserve"> </w:t>
      </w:r>
      <w:r>
        <w:t xml:space="preserve">* **Contextual Analysis:** Review of KCS operational reports specific to Seoul, relevant national trade facilitation policies (e.g., WTO Trade Facilitation Agreement implementation in Korea), and comparative data from other major global cities' customs services. Ethical approval will be secured from the researcher's institution and the Korean Customs Service.</w:t>
      </w:r>
    </w:p>
    <w:bookmarkEnd w:id="24"/>
    <w:bookmarkStart w:id="25" w:name="expected-contribution-and-significance"/>
    <w:p>
      <w:pPr>
        <w:pStyle w:val="Heading2"/>
      </w:pPr>
      <w:r>
        <w:t xml:space="preserve">5. Expected Contribution and Significance</w:t>
      </w:r>
    </w:p>
    <w:p>
      <w:pPr>
        <w:pStyle w:val="FirstParagraph"/>
      </w:pPr>
      <w:r>
        <w:t xml:space="preserve">This research directly addresses a vital need for South Korea's continued economic competitiveness and security. By focusing on the indispensable human element – the</w:t>
      </w:r>
      <w:r>
        <w:t xml:space="preserve"> </w:t>
      </w:r>
      <w:r>
        <w:rPr>
          <w:bCs/>
          <w:b/>
        </w:rPr>
        <w:t xml:space="preserve">Customs Officer</w:t>
      </w:r>
      <w:r>
        <w:t xml:space="preserve"> </w:t>
      </w:r>
      <w:r>
        <w:t xml:space="preserve">– within Seoul's unique operational context, this thesis will deliver:</w:t>
      </w:r>
      <w:r>
        <w:t xml:space="preserve"> </w:t>
      </w:r>
      <w:r>
        <w:t xml:space="preserve">* **Actionable Insights:** Specific, data-driven recommendations for the KCS Seoul operations to improve workflow design, training modules (e.g., advanced risk analysis for e-commerce), and support systems.</w:t>
      </w:r>
      <w:r>
        <w:t xml:space="preserve"> </w:t>
      </w:r>
      <w:r>
        <w:t xml:space="preserve">* **Enhanced Service Quality:** Potential reductions in clearance times and improved accuracy through better-equipped</w:t>
      </w:r>
      <w:r>
        <w:t xml:space="preserve"> </w:t>
      </w:r>
      <w:r>
        <w:rPr>
          <w:bCs/>
          <w:b/>
        </w:rPr>
        <w:t xml:space="preserve">Customs Officer</w:t>
      </w:r>
      <w:r>
        <w:t xml:space="preserve">s, boosting Seoul's appeal as a global trade hub.</w:t>
      </w:r>
      <w:r>
        <w:t xml:space="preserve"> </w:t>
      </w:r>
      <w:r>
        <w:t xml:space="preserve">* **Improved Officer Well-being:** Strategies to mitigate stress and burnout, directly contributing to higher retention rates of skilled personnel critical for South Korea's customs capacity.</w:t>
      </w:r>
      <w:r>
        <w:t xml:space="preserve"> </w:t>
      </w:r>
      <w:r>
        <w:t xml:space="preserve">* **Policy Relevance:** Findings will inform future national customs policy development by grounding it in the lived experience of Seoul-based</w:t>
      </w:r>
      <w:r>
        <w:t xml:space="preserve"> </w:t>
      </w:r>
      <w:r>
        <w:rPr>
          <w:bCs/>
          <w:b/>
        </w:rPr>
        <w:t xml:space="preserve">Customs Officer</w:t>
      </w:r>
      <w:r>
        <w:t xml:space="preserve">s. This research is not merely academic; it is a practical tool for strengthening South Korea's economic infrastructure at its most vital node –</w:t>
      </w:r>
      <w:r>
        <w:t xml:space="preserve"> </w:t>
      </w:r>
      <w:r>
        <w:rPr>
          <w:bCs/>
          <w:b/>
        </w:rPr>
        <w:t xml:space="preserve">South Korea Seoul</w:t>
      </w:r>
      <w:r>
        <w:t xml:space="preserve">.</w:t>
      </w:r>
    </w:p>
    <w:bookmarkEnd w:id="25"/>
    <w:bookmarkStart w:id="26" w:name="Xbb9d36c02b3bbae437d6d12b42bf6c6730f653c"/>
    <w:p>
      <w:pPr>
        <w:pStyle w:val="Heading2"/>
      </w:pPr>
      <w:r>
        <w:t xml:space="preserve">6. Conclusion: A Strategic Imperative for Seoul's Customs Future</w:t>
      </w:r>
    </w:p>
    <w:p>
      <w:pPr>
        <w:pStyle w:val="FirstParagraph"/>
      </w:pPr>
      <w:r>
        <w:t xml:space="preserve">The success of South Korea as a leading global trade nation hinges significantly on the efficiency and integrity of its customs system, with operations centered in</w:t>
      </w:r>
      <w:r>
        <w:t xml:space="preserve"> </w:t>
      </w:r>
      <w:r>
        <w:rPr>
          <w:bCs/>
          <w:b/>
        </w:rPr>
        <w:t xml:space="preserve">Seoul</w:t>
      </w:r>
      <w:r>
        <w:t xml:space="preserve">. The role of the modern</w:t>
      </w:r>
      <w:r>
        <w:t xml:space="preserve"> </w:t>
      </w:r>
      <w:r>
        <w:rPr>
          <w:bCs/>
          <w:b/>
        </w:rPr>
        <w:t xml:space="preserve">Customs Officer</w:t>
      </w:r>
      <w:r>
        <w:t xml:space="preserve"> </w:t>
      </w:r>
      <w:r>
        <w:t xml:space="preserve">in this metropolis is increasingly complex, demanding continuous adaptation. This thesis proposal establishes the critical importance of understanding their specific challenges and needs within</w:t>
      </w:r>
      <w:r>
        <w:t xml:space="preserve"> </w:t>
      </w:r>
      <w:r>
        <w:rPr>
          <w:bCs/>
          <w:b/>
        </w:rPr>
        <w:t xml:space="preserve">South Korea Seoul</w:t>
      </w:r>
      <w:r>
        <w:t xml:space="preserve">. By moving beyond abstract policy discussions to focus on the frontline personnel who make customs operations work, this research promises tangible benefits for South Korea's trade ecosystem. It represents a necessary step towards building a more resilient, efficient, and human-centered customs service where</w:t>
      </w:r>
      <w:r>
        <w:t xml:space="preserve"> </w:t>
      </w:r>
      <w:r>
        <w:rPr>
          <w:bCs/>
          <w:b/>
        </w:rPr>
        <w:t xml:space="preserve">Customs Officer</w:t>
      </w:r>
      <w:r>
        <w:t xml:space="preserve">s in</w:t>
      </w:r>
      <w:r>
        <w:t xml:space="preserve"> </w:t>
      </w:r>
      <w:r>
        <w:rPr>
          <w:bCs/>
          <w:b/>
        </w:rPr>
        <w:t xml:space="preserve">South Korea Seoul</w:t>
      </w:r>
      <w:r>
        <w:t xml:space="preserve"> </w:t>
      </w:r>
      <w:r>
        <w:t xml:space="preserve">are empowered to meet the demands of 21st-century international commerce.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in South Korea's Metropolitan Hub: A Focus on Seoul</dc:title>
  <dc:creator/>
  <cp:keywords/>
  <dcterms:created xsi:type="dcterms:W3CDTF">2025-12-10T07:20:40Z</dcterms:created>
  <dcterms:modified xsi:type="dcterms:W3CDTF">2025-12-10T07:20:40Z</dcterms:modified>
</cp:coreProperties>
</file>

<file path=docProps/custom.xml><?xml version="1.0" encoding="utf-8"?>
<Properties xmlns="http://schemas.openxmlformats.org/officeDocument/2006/custom-properties" xmlns:vt="http://schemas.openxmlformats.org/officeDocument/2006/docPropsVTypes"/>
</file>