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baabb1293a71a178103a9efe4de9ee871d3499"/>
    <w:p>
      <w:pPr>
        <w:pStyle w:val="Heading1"/>
      </w:pPr>
      <w:r>
        <w:t xml:space="preserve">Thesis Proposal: The Evolving Role of the Customs Officer in United States Houston</w:t>
      </w:r>
    </w:p>
    <w:bookmarkStart w:id="20" w:name="introduction-and-background"/>
    <w:p>
      <w:pPr>
        <w:pStyle w:val="Heading2"/>
      </w:pPr>
      <w:r>
        <w:t xml:space="preserve">Introduction and Background</w:t>
      </w:r>
    </w:p>
    <w:p>
      <w:pPr>
        <w:pStyle w:val="FirstParagraph"/>
      </w:pPr>
      <w:r>
        <w:t xml:space="preserve">The strategic significance of the Port of Houston as a gateway for international trade within the United States cannot be overstated. Serving as the nation's third-busiest port and a critical node in global supply chains, it handles over 15% of all U.S. seaborne trade volume annually. This immense economic activity places extraordinary demands on the United States Customs and Border Protection (CBP) workforce, particularly on Customs Officers stationed at this vital hub. The role of the</w:t>
      </w:r>
      <w:r>
        <w:t xml:space="preserve"> </w:t>
      </w:r>
      <w:r>
        <w:rPr>
          <w:bCs/>
          <w:b/>
        </w:rPr>
        <w:t xml:space="preserve">Customs Officer</w:t>
      </w:r>
      <w:r>
        <w:t xml:space="preserve"> </w:t>
      </w:r>
      <w:r>
        <w:t xml:space="preserve">in United States Houston transcends traditional border control; it encompasses complex risk assessment, sophisticated cargo inspection protocols, anti-smuggling operations, and facilitation of legitimate commerce. This thesis proposal outlines a rigorous investigation into the multifaceted responsibilities, evolving challenges, and operational effectiveness of Customs Officers specifically within the dynamic environment of the United States Houston port complex.</w:t>
      </w:r>
    </w:p>
    <w:bookmarkEnd w:id="20"/>
    <w:bookmarkStart w:id="21" w:name="research-problem-statement"/>
    <w:p>
      <w:pPr>
        <w:pStyle w:val="Heading2"/>
      </w:pPr>
      <w:r>
        <w:t xml:space="preserve">Research Problem Statement</w:t>
      </w:r>
    </w:p>
    <w:p>
      <w:pPr>
        <w:pStyle w:val="FirstParagraph"/>
      </w:pPr>
      <w:r>
        <w:t xml:space="preserve">Despite the critical economic and security functions performed by Customs Officers in Houston, there exists a significant gap in context-specific academic research. Existing literature often generalizes CBP operations across diverse ports or focuses on aviation-centric customs roles, neglecting the unique maritime logistics challenges inherent to a major seaport like Houston. The rapid evolution of global trade patterns, increased cargo volumes (surpassing 10 million TEUs annually at the Port), sophisticated smuggling techniques involving containers and digital goods, and heightened national security imperatives create an environment where the operational realities for a Customs Officer in United States Houston demand nuanced analysis. This thesis directly addresses this gap by centering the investigation on the Houston context.</w:t>
      </w:r>
    </w:p>
    <w:bookmarkEnd w:id="21"/>
    <w:bookmarkStart w:id="22" w:name="research-objectives"/>
    <w:p>
      <w:pPr>
        <w:pStyle w:val="Heading2"/>
      </w:pPr>
      <w:r>
        <w:t xml:space="preserve">Research Objectives</w:t>
      </w:r>
    </w:p>
    <w:p>
      <w:pPr>
        <w:pStyle w:val="FirstParagraph"/>
      </w:pPr>
      <w:r>
        <w:t xml:space="preserve">The primary objective of this study is to comprehensively analyze and document the specific duties, challenges, and adaptations required of a Customs Officer operating within the United States Houston port ecosystem. Specific aims include:</w:t>
      </w:r>
    </w:p>
    <w:p>
      <w:pPr>
        <w:numPr>
          <w:ilvl w:val="0"/>
          <w:numId w:val="1001"/>
        </w:numPr>
        <w:pStyle w:val="Compact"/>
      </w:pPr>
      <w:r>
        <w:t xml:space="preserve">To map the current workflow and decision-making processes of Customs Officers during cargo clearance at key facilities like Port Houston's Terminal 4, emphasizing risk-based targeting systems (e.g., CBP's ACE - Automated Commercial Environment).</w:t>
      </w:r>
    </w:p>
    <w:p>
      <w:pPr>
        <w:numPr>
          <w:ilvl w:val="0"/>
          <w:numId w:val="1001"/>
        </w:numPr>
        <w:pStyle w:val="Compact"/>
      </w:pPr>
      <w:r>
        <w:t xml:space="preserve">To identify the most salient operational challenges faced by Customs Officers in Houston, including resource constraints (staffing levels vs. volume), technological integration hurdles, evolving smuggling methodologies specific to the Gulf Coast trade corridor, and interagency coordination complexities.</w:t>
      </w:r>
    </w:p>
    <w:p>
      <w:pPr>
        <w:numPr>
          <w:ilvl w:val="0"/>
          <w:numId w:val="1001"/>
        </w:numPr>
        <w:pStyle w:val="Compact"/>
      </w:pPr>
      <w:r>
        <w:t xml:space="preserve">To assess the perceived effectiveness of current training protocols and technological tools (e.g., X-ray scanners, AI-driven analytics) in enabling Customs Officers to fulfill their security and facilitation mandates within this high-volume environment.</w:t>
      </w:r>
    </w:p>
    <w:p>
      <w:pPr>
        <w:numPr>
          <w:ilvl w:val="0"/>
          <w:numId w:val="1001"/>
        </w:numPr>
        <w:pStyle w:val="Compact"/>
      </w:pPr>
      <w:r>
        <w:t xml:space="preserve">To evaluate the socio-economic impact of Customs Officer efficiency on Houston's regional economy, particularly in industries like petrochemicals, manufacturing, and agriculture heavily reliant on port throughput.</w:t>
      </w:r>
    </w:p>
    <w:bookmarkEnd w:id="22"/>
    <w:bookmarkStart w:id="23" w:name="literature-review-key-focus-areas"/>
    <w:p>
      <w:pPr>
        <w:pStyle w:val="Heading2"/>
      </w:pPr>
      <w:r>
        <w:t xml:space="preserve">Literature Review (Key Focus Areas)</w:t>
      </w:r>
    </w:p>
    <w:p>
      <w:pPr>
        <w:pStyle w:val="FirstParagraph"/>
      </w:pPr>
      <w:r>
        <w:t xml:space="preserve">Relevant literature spans customs administration theory (e.g., Drezner &amp; Simmons), port security frameworks (e.g., Biermann &amp; Zetterberg), and studies on CBP operations. However, a critical review reveals an overwhelming focus on airport or land border settings. Research by the Government Accountability Office (GAO) highlights persistent staffing pressures at major seaports but lacks granular analysis of Houston-specific officer experiences. Recent works by scholars like Ritter (2021) discuss "port-centric" customs but fail to detail the daily operational realities of a Customs Officer managing containerized freight flows in a city where over 7,500 shipping containers arrive daily. This thesis builds directly upon these foundations while filling the Houston-specific void.</w:t>
      </w:r>
    </w:p>
    <w:bookmarkEnd w:id="23"/>
    <w:bookmarkStart w:id="24" w:name="methodology"/>
    <w:p>
      <w:pPr>
        <w:pStyle w:val="Heading2"/>
      </w:pPr>
      <w:r>
        <w:t xml:space="preserve">Methodology</w:t>
      </w:r>
    </w:p>
    <w:p>
      <w:pPr>
        <w:pStyle w:val="FirstParagraph"/>
      </w:pPr>
      <w:r>
        <w:t xml:space="preserve">This mixed-methods study employs rigorous academic procedures tailored to the Houston context:</w:t>
      </w:r>
    </w:p>
    <w:p>
      <w:pPr>
        <w:numPr>
          <w:ilvl w:val="0"/>
          <w:numId w:val="1002"/>
        </w:numPr>
        <w:pStyle w:val="Compact"/>
      </w:pPr>
      <w:r>
        <w:rPr>
          <w:bCs/>
          <w:b/>
        </w:rPr>
        <w:t xml:space="preserve">Qualitative Phase:</w:t>
      </w:r>
      <w:r>
        <w:t xml:space="preserve"> </w:t>
      </w:r>
      <w:r>
        <w:t xml:space="preserve">In-depth, semi-structured interviews with 15-20 active Customs Officers at U.S. CBP Houston Field Office locations (e.g., Port of Houston, I-10 crossings), supplemented by focus groups to capture shared experiences and challenges.</w:t>
      </w:r>
    </w:p>
    <w:p>
      <w:pPr>
        <w:numPr>
          <w:ilvl w:val="0"/>
          <w:numId w:val="1002"/>
        </w:numPr>
        <w:pStyle w:val="Compact"/>
      </w:pPr>
      <w:r>
        <w:rPr>
          <w:bCs/>
          <w:b/>
        </w:rPr>
        <w:t xml:space="preserve">Quantitative Phase:</w:t>
      </w:r>
      <w:r>
        <w:t xml:space="preserve"> </w:t>
      </w:r>
      <w:r>
        <w:t xml:space="preserve">Analysis of anonymized CBP data on clearance times, inspection rates, seizure statistics (contraband types), and resource allocation specific to the Houston port complex over a 3-year period (2021-2023), compared against national averages.</w:t>
      </w:r>
    </w:p>
    <w:p>
      <w:pPr>
        <w:numPr>
          <w:ilvl w:val="0"/>
          <w:numId w:val="1002"/>
        </w:numPr>
        <w:pStyle w:val="Compact"/>
      </w:pPr>
      <w:r>
        <w:rPr>
          <w:bCs/>
          <w:b/>
        </w:rPr>
        <w:t xml:space="preserve">Contextual Analysis:</w:t>
      </w:r>
      <w:r>
        <w:t xml:space="preserve"> </w:t>
      </w:r>
      <w:r>
        <w:t xml:space="preserve">Field observations (where permitted) at terminal operations and review of relevant Houston-specific CBP initiatives, such as the Port Security Program enhancements implemented in 2020, to understand operational adaptations.</w:t>
      </w:r>
    </w:p>
    <w:p>
      <w:pPr>
        <w:pStyle w:val="FirstParagraph"/>
      </w:pPr>
      <w:r>
        <w:t xml:space="preserve">Data collection will adhere strictly to ethical protocols approved by the university's IRB, with officer identities protected. Analysis will utilize thematic coding for qualitative data and statistical tools (SPSS) for quantitative datasets.</w:t>
      </w:r>
    </w:p>
    <w:bookmarkEnd w:id="24"/>
    <w:bookmarkStart w:id="25" w:name="significance-of-the-study"/>
    <w:p>
      <w:pPr>
        <w:pStyle w:val="Heading2"/>
      </w:pPr>
      <w:r>
        <w:t xml:space="preserve">Significance of the Study</w:t>
      </w:r>
    </w:p>
    <w:p>
      <w:pPr>
        <w:pStyle w:val="FirstParagraph"/>
      </w:pPr>
      <w:r>
        <w:t xml:space="preserve">This thesis holds substantial significance for multiple stakeholders within United States Houston and beyond:</w:t>
      </w:r>
    </w:p>
    <w:p>
      <w:pPr>
        <w:numPr>
          <w:ilvl w:val="0"/>
          <w:numId w:val="1003"/>
        </w:numPr>
        <w:pStyle w:val="Compact"/>
      </w:pPr>
      <w:r>
        <w:rPr>
          <w:bCs/>
          <w:b/>
        </w:rPr>
        <w:t xml:space="preserve">CBP Management:</w:t>
      </w:r>
      <w:r>
        <w:t xml:space="preserve"> </w:t>
      </w:r>
      <w:r>
        <w:t xml:space="preserve">Provides actionable data to refine training curricula, optimize staffing models, and enhance technology deployment specifically for the Houston port's unique demands.</w:t>
      </w:r>
    </w:p>
    <w:p>
      <w:pPr>
        <w:numPr>
          <w:ilvl w:val="0"/>
          <w:numId w:val="1003"/>
        </w:numPr>
        <w:pStyle w:val="Compact"/>
      </w:pPr>
      <w:r>
        <w:rPr>
          <w:bCs/>
          <w:b/>
        </w:rPr>
        <w:t xml:space="preserve">Port Authorities &amp; Businesses:</w:t>
      </w:r>
      <w:r>
        <w:t xml:space="preserve"> </w:t>
      </w:r>
      <w:r>
        <w:t xml:space="preserve">Offers insights into how Customs Officer efficiency directly impacts cargo dwell times and logistics costs for Houston-based industries, informing infrastructure investment decisions.</w:t>
      </w:r>
    </w:p>
    <w:p>
      <w:pPr>
        <w:numPr>
          <w:ilvl w:val="0"/>
          <w:numId w:val="1003"/>
        </w:numPr>
        <w:pStyle w:val="Compact"/>
      </w:pPr>
      <w:r>
        <w:rPr>
          <w:bCs/>
          <w:b/>
        </w:rPr>
        <w:t xml:space="preserve">National Policy Makers:</w:t>
      </w:r>
      <w:r>
        <w:t xml:space="preserve"> </w:t>
      </w:r>
      <w:r>
        <w:t xml:space="preserve">Contributes evidence-based understanding of the operational realities of a key port city to inform future trade facilitation policies and border security resource allocation at the federal level.</w:t>
      </w:r>
    </w:p>
    <w:p>
      <w:pPr>
        <w:numPr>
          <w:ilvl w:val="0"/>
          <w:numId w:val="1003"/>
        </w:numPr>
        <w:pStyle w:val="Compact"/>
      </w:pPr>
      <w:r>
        <w:rPr>
          <w:bCs/>
          <w:b/>
        </w:rPr>
        <w:t xml:space="preserve">Academic Community:</w:t>
      </w:r>
      <w:r>
        <w:t xml:space="preserve"> </w:t>
      </w:r>
      <w:r>
        <w:t xml:space="preserve">Establishes a critical case study for port governance and customs administration, moving beyond generalized models to context-driven analysis essential for effective global supply chain management.</w:t>
      </w:r>
    </w:p>
    <w:bookmarkEnd w:id="25"/>
    <w:bookmarkStart w:id="26" w:name="expected-contribution"/>
    <w:p>
      <w:pPr>
        <w:pStyle w:val="Heading2"/>
      </w:pPr>
      <w:r>
        <w:t xml:space="preserve">Expected Contribution</w:t>
      </w:r>
    </w:p>
    <w:p>
      <w:pPr>
        <w:pStyle w:val="FirstParagraph"/>
      </w:pPr>
      <w:r>
        <w:t xml:space="preserve">This research is expected to yield a detailed, empirically grounded account of the modern Customs Officer's role within United States Houston. It will move beyond descriptive lists of duties to analyze *how* and *why* specific tasks are performed under pressure, identifying systemic bottlenecks and innovative practices emerging organically from the Houston frontline. The findings will culminate in a set of evidence-based recommendations for CBP operational strategy tailored to one of America's most vital economic gateways, directly addressing the unique pressures faced by every Customs Officer operating at this crucial nexus.</w:t>
      </w:r>
    </w:p>
    <w:bookmarkEnd w:id="26"/>
    <w:bookmarkStart w:id="27" w:name="conclusion"/>
    <w:p>
      <w:pPr>
        <w:pStyle w:val="Heading2"/>
      </w:pPr>
      <w:r>
        <w:t xml:space="preserve">Conclusion</w:t>
      </w:r>
    </w:p>
    <w:p>
      <w:pPr>
        <w:pStyle w:val="FirstParagraph"/>
      </w:pPr>
      <w:r>
        <w:t xml:space="preserve">The role of the Customs Officer is not static; it is dynamically shaped by global trade flows, technological advancement, and security imperatives. In United States Houston, where commerce literally moves through the port's gates every hour of every day, this role carries immense weight. This Thesis Proposal outlines a necessary and timely investigation into the heart of this operation – the Customs Officer on the ground in Houston. By focusing intensely on this specific context and its unique demands, this research promises to deliver valuable knowledge for enhancing both national security and economic prosperity at one of America's most critical trade nodes. The findings will illuminate not just *what* a Customs Officer does in Houston, but *how* they navigate an increasingly complex landscape to safeguard the United States while keeping global commerce moving through the Port of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United States Houston</dc:title>
  <dc:creator/>
  <dc:language>en</dc:language>
  <cp:keywords/>
  <dcterms:created xsi:type="dcterms:W3CDTF">2026-07-23T07:46:17Z</dcterms:created>
  <dcterms:modified xsi:type="dcterms:W3CDTF">2026-07-23T07:46:17Z</dcterms:modified>
</cp:coreProperties>
</file>

<file path=docProps/custom.xml><?xml version="1.0" encoding="utf-8"?>
<Properties xmlns="http://schemas.openxmlformats.org/officeDocument/2006/custom-properties" xmlns:vt="http://schemas.openxmlformats.org/officeDocument/2006/docPropsVTypes"/>
</file>