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817ba41345e097f93cf9e4942bff4c66a2196c2"/>
    <w:p>
      <w:pPr>
        <w:pStyle w:val="Heading1"/>
      </w:pPr>
      <w:r>
        <w:t xml:space="preserve">Thesis Proposal: Advancing Data Science for Sustainable Development in Algeria Algiers</w:t>
      </w:r>
    </w:p>
    <w:bookmarkStart w:id="20" w:name="introduction"/>
    <w:p>
      <w:pPr>
        <w:pStyle w:val="Heading2"/>
      </w:pPr>
      <w:r>
        <w:t xml:space="preserve">Introduction</w:t>
      </w:r>
    </w:p>
    <w:p>
      <w:pPr>
        <w:pStyle w:val="FirstParagraph"/>
      </w:pPr>
      <w:r>
        <w:t xml:space="preserve">In the rapidly evolving digital landscape of the 21st century, the role of a Data Scientist has emerged as pivotal for evidence-based decision-making across diverse sectors. This Thesis Proposal outlines a comprehensive research initiative focused on establishing robust data science frameworks tailored to Algeria's unique socio-economic context, with particular emphasis on Algiers—the nation's political, economic, and cultural epicenter. As Algeria accelerates its digital transformation under the National Strategy for Digital Development (2025), the strategic deployment of Data Scientist expertise in Algiers becomes imperative for harnessing the nation's data potential to drive sustainable growth and innovation.</w:t>
      </w:r>
    </w:p>
    <w:bookmarkEnd w:id="20"/>
    <w:bookmarkStart w:id="21" w:name="problem-statement"/>
    <w:p>
      <w:pPr>
        <w:pStyle w:val="Heading2"/>
      </w:pPr>
      <w:r>
        <w:t xml:space="preserve">Problem Statement</w:t>
      </w:r>
    </w:p>
    <w:p>
      <w:pPr>
        <w:pStyle w:val="FirstParagraph"/>
      </w:pPr>
      <w:r>
        <w:t xml:space="preserve">Despite Algeria's significant natural resources and demographic advantages, critical gaps persist in data utilization within public administration, urban planning, healthcare, and economic development sectors in Algiers. Current data infrastructure remains fragmented across government agencies, with limited integration of advanced analytics capabilities. This deficiency impedes evidence-based policymaking and limits the city's ability to address pressing challenges such as traffic congestion (affecting 12 million residents), inefficient public service delivery, and resource allocation in a rapidly urbanizing environment. The absence of specialized Data Scientist talent locally exacerbates these issues, creating dependency on imported solutions that often fail to account for Algeria Algiers' cultural and infrastructural nuances.</w:t>
      </w:r>
    </w:p>
    <w:bookmarkEnd w:id="21"/>
    <w:bookmarkStart w:id="22" w:name="research-objectives"/>
    <w:p>
      <w:pPr>
        <w:pStyle w:val="Heading2"/>
      </w:pPr>
      <w:r>
        <w:t xml:space="preserve">Research Objectives</w:t>
      </w:r>
    </w:p>
    <w:p>
      <w:pPr>
        <w:pStyle w:val="FirstParagraph"/>
      </w:pPr>
      <w:r>
        <w:t xml:space="preserve">This Thesis Proposal aims to establish a replicable model for deploying Data Scientist expertise within the Algerian context through four core objectives:</w:t>
      </w:r>
    </w:p>
    <w:p>
      <w:pPr>
        <w:numPr>
          <w:ilvl w:val="0"/>
          <w:numId w:val="1001"/>
        </w:numPr>
        <w:pStyle w:val="Compact"/>
      </w:pPr>
      <w:r>
        <w:rPr>
          <w:bCs/>
          <w:b/>
        </w:rPr>
        <w:t xml:space="preserve">Contextual Framework Development:</w:t>
      </w:r>
      <w:r>
        <w:t xml:space="preserve"> </w:t>
      </w:r>
      <w:r>
        <w:t xml:space="preserve">Create a Algeria-specific data science methodology that integrates local datasets (e.g., Algiers Municipal Census, Energy Consumption Reports) with international best practices.</w:t>
      </w:r>
    </w:p>
    <w:p>
      <w:pPr>
        <w:numPr>
          <w:ilvl w:val="0"/>
          <w:numId w:val="1001"/>
        </w:numPr>
        <w:pStyle w:val="Compact"/>
      </w:pPr>
      <w:r>
        <w:rPr>
          <w:bCs/>
          <w:b/>
        </w:rPr>
        <w:t xml:space="preserve">Urban Analytics Pilot:</w:t>
      </w:r>
      <w:r>
        <w:t xml:space="preserve"> </w:t>
      </w:r>
      <w:r>
        <w:t xml:space="preserve">Implement a predictive model for optimizing public transportation routes in Algiers using real-time GPS and passenger flow data, directly addressing the city's $300M annual transport inefficiency cost.</w:t>
      </w:r>
    </w:p>
    <w:p>
      <w:pPr>
        <w:numPr>
          <w:ilvl w:val="0"/>
          <w:numId w:val="1001"/>
        </w:numPr>
        <w:pStyle w:val="Compact"/>
      </w:pPr>
      <w:r>
        <w:rPr>
          <w:bCs/>
          <w:b/>
        </w:rPr>
        <w:t xml:space="preserve">Talent Ecosystem Assessment:</w:t>
      </w:r>
      <w:r>
        <w:t xml:space="preserve"> </w:t>
      </w:r>
      <w:r>
        <w:t xml:space="preserve">Analyze barriers to Data Scientist career development in Algeria, including educational gaps and industry needs within Algiers' emerging tech hubs like Bab El Oued Innovation Park.</w:t>
      </w:r>
    </w:p>
    <w:p>
      <w:pPr>
        <w:numPr>
          <w:ilvl w:val="0"/>
          <w:numId w:val="1001"/>
        </w:numPr>
        <w:pStyle w:val="Compact"/>
      </w:pPr>
      <w:r>
        <w:rPr>
          <w:bCs/>
          <w:b/>
        </w:rPr>
        <w:t xml:space="preserve">Sustainable Implementation Blueprint:</w:t>
      </w:r>
      <w:r>
        <w:t xml:space="preserve"> </w:t>
      </w:r>
      <w:r>
        <w:t xml:space="preserve">Develop a roadmap for embedding data-driven governance into Algeria's public sector, with scalable solutions for Algiers as the model city.</w:t>
      </w:r>
    </w:p>
    <w:bookmarkEnd w:id="22"/>
    <w:bookmarkStart w:id="23" w:name="literature-review-relevant-context"/>
    <w:p>
      <w:pPr>
        <w:pStyle w:val="Heading2"/>
      </w:pPr>
      <w:r>
        <w:t xml:space="preserve">Literature Review (Relevant Context)</w:t>
      </w:r>
    </w:p>
    <w:p>
      <w:pPr>
        <w:pStyle w:val="FirstParagraph"/>
      </w:pPr>
      <w:r>
        <w:t xml:space="preserve">Existing literature on data science applications in developing economies (e.g., World Bank studies on Africa) predominantly focuses on mobile money or agriculture, neglecting urban governance challenges. Research by the International Telecommunication Union (ITU) highlights North Africa's 38% data science talent gap—particularly acute in Algeria where only 12 universities offer formal data science curricula. Crucially, no prior study has developed a localized Data Scientist framework for Algiers' specific urban complexity. This research bridges that gap by adapting methodologies from Singapore's Smart Nation Initiative to Algeria Algiers' distinct context, considering linguistic diversity (Arabic/French), infrastructure limitations, and governance structures.</w:t>
      </w:r>
    </w:p>
    <w:bookmarkEnd w:id="23"/>
    <w:bookmarkStart w:id="24" w:name="methodology"/>
    <w:p>
      <w:pPr>
        <w:pStyle w:val="Heading2"/>
      </w:pPr>
      <w:r>
        <w:t xml:space="preserve">Methodology</w:t>
      </w:r>
    </w:p>
    <w:p>
      <w:pPr>
        <w:pStyle w:val="FirstParagraph"/>
      </w:pPr>
      <w:r>
        <w:t xml:space="preserve">The proposed Thesis Proposal employs a mixed-methods approach grounded in the Agile Data Science lifecycle:</w:t>
      </w:r>
    </w:p>
    <w:p>
      <w:pPr>
        <w:numPr>
          <w:ilvl w:val="0"/>
          <w:numId w:val="1002"/>
        </w:numPr>
        <w:pStyle w:val="Compact"/>
      </w:pPr>
      <w:r>
        <w:rPr>
          <w:bCs/>
          <w:b/>
        </w:rPr>
        <w:t xml:space="preserve">Data Acquisition:</w:t>
      </w:r>
      <w:r>
        <w:t xml:space="preserve"> </w:t>
      </w:r>
      <w:r>
        <w:t xml:space="preserve">Partner with Algiers' Municipal Department of Urban Planning to access anonymized traffic sensors (1,500+ points), energy consumption databases, and public health records under Algeria's 2023 Personal Data Protection Law.</w:t>
      </w:r>
    </w:p>
    <w:p>
      <w:pPr>
        <w:numPr>
          <w:ilvl w:val="0"/>
          <w:numId w:val="1002"/>
        </w:numPr>
        <w:pStyle w:val="Compact"/>
      </w:pPr>
      <w:r>
        <w:rPr>
          <w:bCs/>
          <w:b/>
        </w:rPr>
        <w:t xml:space="preserve">Model Development:</w:t>
      </w:r>
      <w:r>
        <w:t xml:space="preserve"> </w:t>
      </w:r>
      <w:r>
        <w:t xml:space="preserve">Utilize Python-based machine learning libraries (Scikit-learn, TensorFlow) to build predictive models for traffic flow optimization and resource allocation. All algorithms will be trained on Algerian datasets to avoid cultural bias common in Western-derived models.</w:t>
      </w:r>
    </w:p>
    <w:p>
      <w:pPr>
        <w:numPr>
          <w:ilvl w:val="0"/>
          <w:numId w:val="1002"/>
        </w:numPr>
        <w:pStyle w:val="Compact"/>
      </w:pPr>
      <w:r>
        <w:rPr>
          <w:bCs/>
          <w:b/>
        </w:rPr>
        <w:t xml:space="preserve">Stakeholder Co-Creation:</w:t>
      </w:r>
      <w:r>
        <w:t xml:space="preserve"> </w:t>
      </w:r>
      <w:r>
        <w:t xml:space="preserve">Establish a governance committee with Algiers City Council, University of Science and Technology (USTHB), and local tech startups to validate findings—ensuring solutions align with real-world constraints like internet bandwidth limitations in older districts.</w:t>
      </w:r>
    </w:p>
    <w:p>
      <w:pPr>
        <w:numPr>
          <w:ilvl w:val="0"/>
          <w:numId w:val="1002"/>
        </w:numPr>
        <w:pStyle w:val="Compact"/>
      </w:pPr>
      <w:r>
        <w:rPr>
          <w:bCs/>
          <w:b/>
        </w:rPr>
        <w:t xml:space="preserve">Impact Assessment:</w:t>
      </w:r>
      <w:r>
        <w:t xml:space="preserve"> </w:t>
      </w:r>
      <w:r>
        <w:t xml:space="preserve">Measure success through quantifiable metrics: 15% reduction in average commute times, 20% improvement in public service response rates, and establishment of a Data Scientist internship program within Algiers' municipal agencies.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Algeria Algiers:</w:t>
      </w:r>
    </w:p>
    <w:p>
      <w:pPr>
        <w:numPr>
          <w:ilvl w:val="0"/>
          <w:numId w:val="1003"/>
        </w:numPr>
        <w:pStyle w:val="Compact"/>
      </w:pPr>
      <w:r>
        <w:rPr>
          <w:bCs/>
          <w:b/>
        </w:rPr>
        <w:t xml:space="preserve">A Culturally Intelligent Analytics Framework:</w:t>
      </w:r>
      <w:r>
        <w:t xml:space="preserve"> </w:t>
      </w:r>
      <w:r>
        <w:t xml:space="preserve">A ready-to-deploy methodology where a Data Scientist can efficiently adapt to Algeria's institutional context without requiring Western-style re-engineering.</w:t>
      </w:r>
    </w:p>
    <w:p>
      <w:pPr>
        <w:numPr>
          <w:ilvl w:val="0"/>
          <w:numId w:val="1003"/>
        </w:numPr>
        <w:pStyle w:val="Compact"/>
      </w:pPr>
      <w:r>
        <w:rPr>
          <w:bCs/>
          <w:b/>
        </w:rPr>
        <w:t xml:space="preserve">Algiers as a Regional Benchmark:</w:t>
      </w:r>
      <w:r>
        <w:t xml:space="preserve"> </w:t>
      </w:r>
      <w:r>
        <w:t xml:space="preserve">The pilot project will position Algiers as North Africa's first data-driven megacity, attracting investment from entities like the African Development Bank and positioning Algeria for inclusion in the EU Digital Decade initiative.</w:t>
      </w:r>
    </w:p>
    <w:p>
      <w:pPr>
        <w:numPr>
          <w:ilvl w:val="0"/>
          <w:numId w:val="1003"/>
        </w:numPr>
        <w:pStyle w:val="Compact"/>
      </w:pPr>
      <w:r>
        <w:rPr>
          <w:bCs/>
          <w:b/>
        </w:rPr>
        <w:t xml:space="preserve">Talent Pipeline Development:</w:t>
      </w:r>
      <w:r>
        <w:t xml:space="preserve"> </w:t>
      </w:r>
      <w:r>
        <w:t xml:space="preserve">Directly addressing Algeria's critical Data Scientist shortage through a curriculum co-designed with USTHB, targeting 50+ graduates annually by 2027 to serve Algiers' expanding digital economy.</w:t>
      </w:r>
    </w:p>
    <w:p>
      <w:pPr>
        <w:pStyle w:val="FirstParagraph"/>
      </w:pPr>
      <w:r>
        <w:t xml:space="preserve">The significance extends beyond academia: By demonstrating how a Data Scientist can solve hyper-local challenges—such as predicting water demand during Algiers' summer droughts—the research will catalyze national policy shifts toward data sovereignty. This aligns perfectly with Algeria's 2030 Vision, which prioritizes knowledge-based economic diversification away from hydrocarbon dependence.</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Infrastructure Mapping</w:t>
            </w:r>
          </w:p>
        </w:tc>
        <w:tc>
          <w:tcPr/>
          <w:p>
            <w:pPr>
              <w:pStyle w:val="Compact"/>
              <w:jc w:val="left"/>
            </w:pPr>
            <w:r>
              <w:t xml:space="preserve">Months 1-3</w:t>
            </w:r>
          </w:p>
        </w:tc>
        <w:tc>
          <w:tcPr/>
          <w:p>
            <w:pPr>
              <w:pStyle w:val="Compact"/>
              <w:jc w:val="left"/>
            </w:pPr>
            <w:r>
              <w:t xml:space="preserve">Catalog of available Algiers datasets with quality assessment report.</w:t>
            </w:r>
          </w:p>
        </w:tc>
      </w:tr>
      <w:tr>
        <w:tc>
          <w:tcPr/>
          <w:p>
            <w:pPr>
              <w:pStyle w:val="Compact"/>
              <w:jc w:val="left"/>
            </w:pPr>
            <w:r>
              <w:t xml:space="preserve">Pilot Model Development</w:t>
            </w:r>
          </w:p>
        </w:tc>
        <w:tc>
          <w:tcPr/>
          <w:p>
            <w:pPr>
              <w:pStyle w:val="Compact"/>
              <w:jc w:val="left"/>
            </w:pPr>
            <w:r>
              <w:t xml:space="preserve">Months 4-8</w:t>
            </w:r>
          </w:p>
        </w:tc>
        <w:tc>
          <w:tcPr/>
          <w:p>
            <w:pPr>
              <w:pStyle w:val="Compact"/>
              <w:jc w:val="left"/>
            </w:pPr>
            <w:r>
              <w:t xml:space="preserve">Deployed traffic optimization prototype tested in Bouzaréah district.</w:t>
            </w:r>
          </w:p>
        </w:tc>
      </w:tr>
      <w:tr>
        <w:tc>
          <w:tcPr/>
          <w:p>
            <w:pPr>
              <w:pStyle w:val="Compact"/>
              <w:jc w:val="left"/>
            </w:pPr>
            <w:r>
              <w:t xml:space="preserve">Talent Ecosystem Analysis</w:t>
            </w:r>
          </w:p>
        </w:tc>
        <w:tc>
          <w:tcPr/>
          <w:p>
            <w:pPr>
              <w:pStyle w:val="Compact"/>
              <w:jc w:val="left"/>
            </w:pPr>
            <w:r>
              <w:t xml:space="preserve">Months 9-10</w:t>
            </w:r>
          </w:p>
        </w:tc>
        <w:tc>
          <w:tcPr/>
          <w:p>
            <w:pPr>
              <w:pStyle w:val="Compact"/>
              <w:jc w:val="left"/>
            </w:pPr>
            <w:r>
              <w:t xml:space="preserve">National Data Scientist Competency Framework draft for Algerian universities.</w:t>
            </w:r>
          </w:p>
        </w:tc>
      </w:tr>
      <w:tr>
        <w:tc>
          <w:tcPr/>
          <w:p>
            <w:pPr>
              <w:pStyle w:val="Compact"/>
              <w:jc w:val="left"/>
            </w:pPr>
            <w:r>
              <w:t xml:space="preserve">Policy Integration &amp; Scaling</w:t>
            </w:r>
          </w:p>
        </w:tc>
        <w:tc>
          <w:tcPr/>
          <w:p>
            <w:pPr>
              <w:pStyle w:val="Compact"/>
              <w:jc w:val="left"/>
            </w:pPr>
            <w:r>
              <w:t xml:space="preserve">Months 11-12</w:t>
            </w:r>
          </w:p>
        </w:tc>
        <w:tc>
          <w:tcPr/>
          <w:p>
            <w:pPr>
              <w:pStyle w:val="Compact"/>
              <w:jc w:val="left"/>
            </w:pPr>
            <w:r>
              <w:t xml:space="preserve">Formal proposal to Algeria's Ministry of Digital Transformation for national rollout.</w:t>
            </w:r>
          </w:p>
        </w:tc>
      </w:tr>
    </w:tbl>
    <w:bookmarkEnd w:id="26"/>
    <w:bookmarkStart w:id="27" w:name="conclusion"/>
    <w:p>
      <w:pPr>
        <w:pStyle w:val="Heading2"/>
      </w:pPr>
      <w:r>
        <w:t xml:space="preserve">Conclusion</w:t>
      </w:r>
    </w:p>
    <w:p>
      <w:pPr>
        <w:pStyle w:val="FirstParagraph"/>
      </w:pPr>
      <w:r>
        <w:t xml:space="preserve">This Thesis Proposal represents a strategic investment in Algeria Algiers' data future. It moves beyond theoretical data science by embedding the Data Scientist role within the city's operational fabric—addressing Algeria's urgent need for homegrown digital expertise while creating immediate, measurable societal impact. The research directly responds to Prime Minister Aymen Benabderrahmane's 2023 directive for "digital sovereignty," transforming Algiers from a data consumer into an African data innovation leader. By making Algeria Algiers the first city in North Africa to systematically deploy Data Scientist capabilities for sustainable urban development, this thesis will establish a replicable blueprint that empowers communities across the nation and positions Algeria as a vanguard of intelligent governance in emerging economies. The successful implementation of this proposal would mark a historic shift—proving that data-driven progress is not solely an industrialized-world phenomenon but a universally achievable pathway for nations committed to strategic, context-aware innovation.</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Algeria Algiers</dc:title>
  <dc:creator/>
  <dc:language>en</dc:language>
  <cp:keywords/>
  <dcterms:created xsi:type="dcterms:W3CDTF">2026-07-13T15:25:10Z</dcterms:created>
  <dcterms:modified xsi:type="dcterms:W3CDTF">2026-07-13T15:25:10Z</dcterms:modified>
</cp:coreProperties>
</file>

<file path=docProps/custom.xml><?xml version="1.0" encoding="utf-8"?>
<Properties xmlns="http://schemas.openxmlformats.org/officeDocument/2006/custom-properties" xmlns:vt="http://schemas.openxmlformats.org/officeDocument/2006/docPropsVTypes"/>
</file>