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in</w:t>
      </w:r>
      <w:r>
        <w:t xml:space="preserve"> </w:t>
      </w:r>
      <w:r>
        <w:t xml:space="preserve">Egypt</w:t>
      </w:r>
      <w:r>
        <w:t xml:space="preserve"> </w:t>
      </w:r>
      <w:r>
        <w:t xml:space="preserve">Alexandria</w:t>
      </w:r>
    </w:p>
    <w:bookmarkStart w:id="27" w:name="X944c077ee7abafa5a03208d4fb42a47f64ed7f8"/>
    <w:p>
      <w:pPr>
        <w:pStyle w:val="Heading1"/>
      </w:pPr>
      <w:r>
        <w:t xml:space="preserve">Thesis Proposal: Cultivating Data Scientist Expertise to Drive Innovation in Egypt Alexandria's Digital Transformation</w:t>
      </w:r>
    </w:p>
    <w:bookmarkStart w:id="20" w:name="introduction-and-background"/>
    <w:p>
      <w:pPr>
        <w:pStyle w:val="Heading2"/>
      </w:pPr>
      <w:r>
        <w:t xml:space="preserve">1. Introduction and Background</w:t>
      </w:r>
    </w:p>
    <w:p>
      <w:pPr>
        <w:pStyle w:val="FirstParagraph"/>
      </w:pPr>
      <w:r>
        <w:t xml:space="preserve">The rapid digitalization of economies worldwide has positioned the</w:t>
      </w:r>
      <w:r>
        <w:t xml:space="preserve"> </w:t>
      </w:r>
      <w:r>
        <w:rPr>
          <w:iCs/>
          <w:i/>
        </w:rPr>
        <w:t xml:space="preserve">Data Scientist</w:t>
      </w:r>
      <w:r>
        <w:t xml:space="preserve"> </w:t>
      </w:r>
      <w:r>
        <w:t xml:space="preserve">as a pivotal role in strategic decision-making, innovation, and economic growth. In Egypt, particularly within the dynamic metropolis of Alexandria, this role holds extraordinary potential to address complex urban challenges and unlock sustainable development aligned with Egypt Vision 2030. This</w:t>
      </w:r>
      <w:r>
        <w:t xml:space="preserve"> </w:t>
      </w:r>
      <w:r>
        <w:rPr>
          <w:iCs/>
          <w:i/>
        </w:rPr>
        <w:t xml:space="preserve">Thesis Proposal</w:t>
      </w:r>
      <w:r>
        <w:t xml:space="preserve"> </w:t>
      </w:r>
      <w:r>
        <w:t xml:space="preserve">outlines a research initiative focused on understanding the current state, challenges, and future pathways for cultivating effective</w:t>
      </w:r>
      <w:r>
        <w:t xml:space="preserve"> </w:t>
      </w:r>
      <w:r>
        <w:rPr>
          <w:iCs/>
          <w:i/>
        </w:rPr>
        <w:t xml:space="preserve">Data Scientist</w:t>
      </w:r>
      <w:r>
        <w:t xml:space="preserve"> </w:t>
      </w:r>
      <w:r>
        <w:t xml:space="preserve">talent specifically within the unique socio-economic and infrastructural context of</w:t>
      </w:r>
      <w:r>
        <w:t xml:space="preserve"> </w:t>
      </w:r>
      <w:r>
        <w:rPr>
          <w:bCs/>
          <w:b/>
        </w:rPr>
        <w:t xml:space="preserve">Egypt Alexandria</w:t>
      </w:r>
      <w:r>
        <w:t xml:space="preserve">. Alexandria, as Egypt's second-largest city and a historic cultural hub with significant port activity, tourism dependency, and emerging tech initiatives (e.g., Tanta University's Digital Hub collaboration), presents a compelling microcosm for studying how Data Science can be meaningfully integrated to solve local problems.</w:t>
      </w:r>
    </w:p>
    <w:bookmarkEnd w:id="20"/>
    <w:bookmarkStart w:id="21" w:name="problem-statement"/>
    <w:p>
      <w:pPr>
        <w:pStyle w:val="Heading2"/>
      </w:pPr>
      <w:r>
        <w:t xml:space="preserve">2. Problem Statement</w:t>
      </w:r>
    </w:p>
    <w:p>
      <w:pPr>
        <w:pStyle w:val="FirstParagraph"/>
      </w:pPr>
      <w:r>
        <w:t xml:space="preserve">While Egypt recognizes the strategic importance of data-driven approaches, significant gaps persist in the practical application of Data Science within Alexandria's key sectors (tourism, port logistics, urban planning, healthcare). Current efforts often suffer from fragmented data infrastructure, limited local expertise in advanced analytics tailored to regional nuances (e.g., Arabic language processing for tourism feedback), and a misalignment between academic training programs and industry needs. The scarcity of skilled</w:t>
      </w:r>
      <w:r>
        <w:t xml:space="preserve"> </w:t>
      </w:r>
      <w:r>
        <w:rPr>
          <w:iCs/>
          <w:i/>
        </w:rPr>
        <w:t xml:space="preserve">Data Scientist</w:t>
      </w:r>
      <w:r>
        <w:t xml:space="preserve">s proficient in navigating Alexandria's specific data ecosystem – encompassing legacy systems in heritage sites, port management databases, and diverse socio-economic datasets – hinders the city's ability to leverage its vast potential. This research directly addresses the critical need for a localized framework to develop and deploy Data Science capabilities that resonate with</w:t>
      </w:r>
      <w:r>
        <w:t xml:space="preserve"> </w:t>
      </w:r>
      <w:r>
        <w:rPr>
          <w:bCs/>
          <w:b/>
        </w:rPr>
        <w:t xml:space="preserve">Egypt Alexandria</w:t>
      </w:r>
      <w:r>
        <w:t xml:space="preserve">'s unique identity and challenges.</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 within the Egypt Alexandria context:</w:t>
      </w:r>
    </w:p>
    <w:p>
      <w:pPr>
        <w:numPr>
          <w:ilvl w:val="0"/>
          <w:numId w:val="1001"/>
        </w:numPr>
        <w:pStyle w:val="Compact"/>
      </w:pPr>
      <w:r>
        <w:t xml:space="preserve">To conduct a comprehensive assessment of the current demand for and supply of qualified Data Scientists in Alexandria's public sector (e.g., Alexandria Governorate, Port Authority), private enterprises (tourism SMEs, logistics firms), and academic institutions.</w:t>
      </w:r>
    </w:p>
    <w:p>
      <w:pPr>
        <w:numPr>
          <w:ilvl w:val="0"/>
          <w:numId w:val="1001"/>
        </w:numPr>
        <w:pStyle w:val="Compact"/>
      </w:pPr>
      <w:r>
        <w:t xml:space="preserve">To identify the most pressing local challenges requiring Data Science intervention in Alexandria (e.g., optimizing tourist flow management at historic sites like Montazah Gardens, predicting port congestion using historical cargo data, analyzing healthcare access patterns in marginalized neighborhoods).</w:t>
      </w:r>
    </w:p>
    <w:p>
      <w:pPr>
        <w:numPr>
          <w:ilvl w:val="0"/>
          <w:numId w:val="1001"/>
        </w:numPr>
        <w:pStyle w:val="Compact"/>
      </w:pPr>
      <w:r>
        <w:t xml:space="preserve">To evaluate the effectiveness of existing data literacy and advanced analytics training programs offered by institutions like Alexandria University or Nile University in preparing graduates for real-world roles within the Alexandria ecosystem.</w:t>
      </w:r>
    </w:p>
    <w:p>
      <w:pPr>
        <w:numPr>
          <w:ilvl w:val="0"/>
          <w:numId w:val="1001"/>
        </w:numPr>
        <w:pStyle w:val="Compact"/>
      </w:pPr>
      <w:r>
        <w:t xml:space="preserve">To develop a practical, context-specific framework for nurturing and deploying Data Scientists focused on solving Alexandria's most urgent urban and economic problems, considering cultural, linguistic (Arabic), and infrastructural constraints.</w:t>
      </w:r>
    </w:p>
    <w:bookmarkEnd w:id="22"/>
    <w:bookmarkStart w:id="23" w:name="Xbe07d26b3cb0d5217aa45fcf81e292df08ebb34"/>
    <w:p>
      <w:pPr>
        <w:pStyle w:val="Heading2"/>
      </w:pPr>
      <w:r>
        <w:t xml:space="preserve">4. Literature Review (Contextualizing Egypt Alexandria)</w:t>
      </w:r>
    </w:p>
    <w:p>
      <w:pPr>
        <w:pStyle w:val="FirstParagraph"/>
      </w:pPr>
      <w:r>
        <w:t xml:space="preserve">Existing literature extensively covers global Data Science trends but often neglects the nuanced realities of emerging economies like Egypt. Studies on Africa's tech landscape highlight potential but lack granular focus on specific cities like Alexandria, which differs significantly from Cairo in its economic structure and historical context. Research by the Central Agency for Public Mobilization and Statistics (CAPMAS) underscores Alexandria's unique demographic profile and sectoral contributions but rarely links this to actionable Data Science strategies. Crucially, there is a paucity of research specifically examining how Data Scientists can be effectively embedded within the operational fabric of an Egyptian coastal city like Alexandria, navigating its blend of heritage preservation demands, port logistics complexity, and evolving digital infrastructure. This gap necessitates a localized</w:t>
      </w:r>
      <w:r>
        <w:t xml:space="preserve"> </w:t>
      </w:r>
      <w:r>
        <w:rPr>
          <w:iCs/>
          <w:i/>
        </w:rPr>
        <w:t xml:space="preserve">Thesis Proposal</w:t>
      </w:r>
      <w:r>
        <w:t xml:space="preserve"> </w:t>
      </w:r>
      <w:r>
        <w:t xml:space="preserve">grounded in Alexandria's reality.</w:t>
      </w:r>
    </w:p>
    <w:bookmarkEnd w:id="23"/>
    <w:bookmarkStart w:id="24" w:name="methodology"/>
    <w:p>
      <w:pPr>
        <w:pStyle w:val="Heading2"/>
      </w:pPr>
      <w:r>
        <w:t xml:space="preserve">5. Methodology</w:t>
      </w:r>
    </w:p>
    <w:p>
      <w:pPr>
        <w:pStyle w:val="FirstParagraph"/>
      </w:pPr>
      <w:r>
        <w:t xml:space="preserve">This research employs a mixed-methods approach designed for Alexandria:</w:t>
      </w:r>
    </w:p>
    <w:p>
      <w:pPr>
        <w:numPr>
          <w:ilvl w:val="0"/>
          <w:numId w:val="1002"/>
        </w:numPr>
        <w:pStyle w:val="Compact"/>
      </w:pPr>
      <w:r>
        <w:rPr>
          <w:bCs/>
          <w:b/>
        </w:rPr>
        <w:t xml:space="preserve">Quantitative Survey:</w:t>
      </w:r>
      <w:r>
        <w:t xml:space="preserve"> </w:t>
      </w:r>
      <w:r>
        <w:t xml:space="preserve">Distributed to 150+ organizations across key Alexandria sectors (tourism, port, government, healthcare) to map current data practices, skill gaps, and specific problem areas needing Data Science solutions.</w:t>
      </w:r>
    </w:p>
    <w:p>
      <w:pPr>
        <w:numPr>
          <w:ilvl w:val="0"/>
          <w:numId w:val="1002"/>
        </w:numPr>
        <w:pStyle w:val="Compact"/>
      </w:pPr>
      <w:r>
        <w:rPr>
          <w:bCs/>
          <w:b/>
        </w:rPr>
        <w:t xml:space="preserve">Qualitative Interviews:</w:t>
      </w:r>
      <w:r>
        <w:t xml:space="preserve"> </w:t>
      </w:r>
      <w:r>
        <w:t xml:space="preserve">In-depth interviews with 25+ stakeholders: CDOs of major institutions (e.g., Alexandria Port Authority), experienced Data Scientists working in Alexandria, university faculty (Alexandria University Computer Science Dept.), and local business leaders to gather nuanced insights on challenges and opportunities.</w:t>
      </w:r>
    </w:p>
    <w:p>
      <w:pPr>
        <w:numPr>
          <w:ilvl w:val="0"/>
          <w:numId w:val="1002"/>
        </w:numPr>
        <w:pStyle w:val="Compact"/>
      </w:pPr>
      <w:r>
        <w:rPr>
          <w:bCs/>
          <w:b/>
        </w:rPr>
        <w:t xml:space="preserve">Case Study Analysis:</w:t>
      </w:r>
      <w:r>
        <w:t xml:space="preserve"> </w:t>
      </w:r>
      <w:r>
        <w:t xml:space="preserve">Examination of 3-5 existing data projects within Alexandria (e.g., a tourism analytics pilot at the Bibliotheca Alexandrina, a smart traffic project by Alexandria City Council) to identify best practices and recurring pitfalls relevant to Data Scientists operating in this city.</w:t>
      </w:r>
    </w:p>
    <w:p>
      <w:pPr>
        <w:numPr>
          <w:ilvl w:val="0"/>
          <w:numId w:val="1002"/>
        </w:numPr>
        <w:pStyle w:val="Compact"/>
      </w:pPr>
      <w:r>
        <w:rPr>
          <w:bCs/>
          <w:b/>
        </w:rPr>
        <w:t xml:space="preserve">Framework Development:</w:t>
      </w:r>
      <w:r>
        <w:t xml:space="preserve"> </w:t>
      </w:r>
      <w:r>
        <w:t xml:space="preserve">Synthesizing findings into a practical roadmap for developing local Data Scientist talent pipelines and project implementation strategies specific to Egypt Alexandria's context.</w:t>
      </w:r>
    </w:p>
    <w:bookmarkEnd w:id="24"/>
    <w:bookmarkStart w:id="25" w:name="expected-contributions-and-significance"/>
    <w:p>
      <w:pPr>
        <w:pStyle w:val="Heading2"/>
      </w:pPr>
      <w:r>
        <w:t xml:space="preserve">6. Expected Contributions and Significance</w:t>
      </w:r>
    </w:p>
    <w:p>
      <w:pPr>
        <w:pStyle w:val="FirstParagraph"/>
      </w:pPr>
      <w:r>
        <w:t xml:space="preserve">This research promises significant contributions:</w:t>
      </w:r>
    </w:p>
    <w:p>
      <w:pPr>
        <w:numPr>
          <w:ilvl w:val="0"/>
          <w:numId w:val="1003"/>
        </w:numPr>
        <w:pStyle w:val="Compact"/>
      </w:pPr>
      <w:r>
        <w:rPr>
          <w:bCs/>
          <w:b/>
        </w:rPr>
        <w:t xml:space="preserve">To Practice:</w:t>
      </w:r>
      <w:r>
        <w:t xml:space="preserve"> </w:t>
      </w:r>
      <w:r>
        <w:t xml:space="preserve">Provides Alexandria's stakeholders with an actionable blueprint for recruiting, training, and deploying Data Scientists to solve city-specific problems (e.g., reducing tourist wait times by 20%, optimizing port cargo handling efficiency), directly supporting Alexandria's goals as a regional hub.</w:t>
      </w:r>
    </w:p>
    <w:p>
      <w:pPr>
        <w:numPr>
          <w:ilvl w:val="0"/>
          <w:numId w:val="1003"/>
        </w:numPr>
        <w:pStyle w:val="Compact"/>
      </w:pPr>
      <w:r>
        <w:rPr>
          <w:bCs/>
          <w:b/>
        </w:rPr>
        <w:t xml:space="preserve">To Academia:</w:t>
      </w:r>
      <w:r>
        <w:t xml:space="preserve"> </w:t>
      </w:r>
      <w:r>
        <w:t xml:space="preserve">Offers Egypt Alexandria universities a data-driven basis to reform curricula, emphasizing practical Arabic-language data processing, local context analysis, and soft skills for collaboration within the city's unique environment.</w:t>
      </w:r>
    </w:p>
    <w:p>
      <w:pPr>
        <w:numPr>
          <w:ilvl w:val="0"/>
          <w:numId w:val="1003"/>
        </w:numPr>
        <w:pStyle w:val="Compact"/>
      </w:pPr>
      <w:r>
        <w:rPr>
          <w:bCs/>
          <w:b/>
        </w:rPr>
        <w:t xml:space="preserve">To Policy:</w:t>
      </w:r>
      <w:r>
        <w:t xml:space="preserve"> </w:t>
      </w:r>
      <w:r>
        <w:t xml:space="preserve">Informs national and local policymakers (e.g., Ministry of Communications &amp; IT, Alexandria Governorate) on evidence-based strategies to foster a supportive ecosystem for Data Science growth within Egypt's second-largest urban center, moving beyond generic national strategies.</w:t>
      </w:r>
    </w:p>
    <w:p>
      <w:pPr>
        <w:numPr>
          <w:ilvl w:val="0"/>
          <w:numId w:val="1003"/>
        </w:numPr>
        <w:pStyle w:val="Compact"/>
      </w:pPr>
      <w:r>
        <w:rPr>
          <w:bCs/>
          <w:b/>
        </w:rPr>
        <w:t xml:space="preserve">Novelty:</w:t>
      </w:r>
      <w:r>
        <w:t xml:space="preserve"> </w:t>
      </w:r>
      <w:r>
        <w:t xml:space="preserve">This work is the first dedicated research to explicitly bridge the global Data Science discourse with the hyper-local realities of</w:t>
      </w:r>
      <w:r>
        <w:t xml:space="preserve"> </w:t>
      </w:r>
      <w:r>
        <w:rPr>
          <w:iCs/>
          <w:i/>
        </w:rPr>
        <w:t xml:space="preserve">Egypt Alexandria</w:t>
      </w:r>
      <w:r>
        <w:t xml:space="preserve">, positioning it as a model for other Egyptian cities.</w:t>
      </w:r>
    </w:p>
    <w:bookmarkEnd w:id="25"/>
    <w:bookmarkStart w:id="26" w:name="conclusion"/>
    <w:p>
      <w:pPr>
        <w:pStyle w:val="Heading2"/>
      </w:pPr>
      <w:r>
        <w:t xml:space="preserve">7. Conclusion</w:t>
      </w:r>
    </w:p>
    <w:p>
      <w:pPr>
        <w:pStyle w:val="FirstParagraph"/>
      </w:pPr>
      <w:r>
        <w:t xml:space="preserve">The successful integration of skilled Data Scientists into Egypt's urban fabric is not merely a technological upgrade but a catalyst for sustainable, inclusive growth. Focusing the research specifically on Alexandria – its rich heritage, vital port economy, tourism-driven identity, and burgeoning academic base – ensures the findings are immediately applicable and impactful. This</w:t>
      </w:r>
      <w:r>
        <w:t xml:space="preserve"> </w:t>
      </w:r>
      <w:r>
        <w:rPr>
          <w:iCs/>
          <w:i/>
        </w:rPr>
        <w:t xml:space="preserve">Thesis Proposal</w:t>
      </w:r>
      <w:r>
        <w:t xml:space="preserve"> </w:t>
      </w:r>
      <w:r>
        <w:t xml:space="preserve">argues that investing in understanding and developing Data Scientist capabilities within Egypt Alexandria is not just beneficial but essential for positioning the city as a leader in smart urban development within the Egyptian context. By addressing the unique challenges and leveraging local opportunities, this research will provide a vital roadmap for transforming data into actionable insights that enhance Alexandria's livability, competitiveness, and resilience. The successful execution of this study promises tangible benefits for Alexandria's residents, businesses, and its role as a key pillar of Egypt's digital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in Egypt Alexandria</dc:title>
  <dc:creator/>
  <dc:language>en</dc:language>
  <cp:keywords/>
  <dcterms:created xsi:type="dcterms:W3CDTF">2026-07-18T06:30:32Z</dcterms:created>
  <dcterms:modified xsi:type="dcterms:W3CDTF">2026-07-18T06:30:32Z</dcterms:modified>
</cp:coreProperties>
</file>

<file path=docProps/custom.xml><?xml version="1.0" encoding="utf-8"?>
<Properties xmlns="http://schemas.openxmlformats.org/officeDocument/2006/custom-properties" xmlns:vt="http://schemas.openxmlformats.org/officeDocument/2006/docPropsVTypes"/>
</file>