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9" w:name="thesis-proposal"/>
    <w:p>
      <w:pPr>
        <w:pStyle w:val="Heading1"/>
      </w:pPr>
      <w:r>
        <w:t xml:space="preserve">Thesis Proposal</w:t>
      </w:r>
    </w:p>
    <w:bookmarkStart w:id="28" w:name="Xfe62e06eebe24beafd81143e6922c5bd237ac78"/>
    <w:p>
      <w:pPr>
        <w:pStyle w:val="Heading2"/>
      </w:pPr>
      <w:r>
        <w:t xml:space="preserve">The Strategic Role of Data Scientists in Driving Innovation within Morocco Casablanca's Emerging Digital Economy</w:t>
      </w:r>
    </w:p>
    <w:bookmarkStart w:id="20" w:name="introduction"/>
    <w:p>
      <w:pPr>
        <w:pStyle w:val="Heading3"/>
      </w:pPr>
      <w:r>
        <w:t xml:space="preserve">1. Introduction</w:t>
      </w:r>
    </w:p>
    <w:p>
      <w:pPr>
        <w:pStyle w:val="FirstParagraph"/>
      </w:pPr>
      <w:r>
        <w:t xml:space="preserve">In the rapidly evolving landscape of digital transformation across Africa, Morocco stands at a pivotal juncture where data-driven decision-making is becoming the cornerstone of economic competitiveness. This Thesis Proposal examines the critical role of the Data Scientist within Morocco Casablanca—the nation's financial and commercial epicenter—as a catalyst for innovation, efficiency, and sustainable growth. As Casablanca continues to emerge as North Africa's leading hub for technology investment and entrepreneurship, the demand for skilled Data Scientists has surged exponentially. This research addresses a significant gap: while Morocco's Vision 2030 emphasizes digital sovereignty, there remains limited academic exploration of how Data Scientists specifically contribute to business value within Casablanca's unique socio-economic context. This Thesis Proposal outlines a rigorous investigation into the operational impact, challenges, and future potential of the Data Scientist profession in this dynamic urban center.</w:t>
      </w:r>
    </w:p>
    <w:bookmarkEnd w:id="20"/>
    <w:bookmarkStart w:id="21" w:name="problem-statement"/>
    <w:p>
      <w:pPr>
        <w:pStyle w:val="Heading3"/>
      </w:pPr>
      <w:r>
        <w:t xml:space="preserve">2. Problem Statement</w:t>
      </w:r>
    </w:p>
    <w:p>
      <w:pPr>
        <w:pStyle w:val="FirstParagraph"/>
      </w:pPr>
      <w:r>
        <w:t xml:space="preserve">Despite Morocco's ambitious digital strategy, Casablanca's business ecosystem faces critical constraints in leveraging data assets effectively. Local enterprises struggle to translate raw data into actionable insights due to a severe shortage of specialized Data Scientists, inadequate infrastructure, and fragmented industry knowledge. According to the Moroccan Ministry of Industry (2023), only 15% of Casablanca-based companies report having dedicated data analytics capabilities, while multinational corporations in the city actively recruit international talent—creating a brain drain that hinders local innovation. This Thesis Proposal argues that without understanding the specific contributions and challenges faced by Data Scientists operating within Morocco Casablanca's regulatory, cultural, and economic environment, strategic investments in digital transformation will remain suboptimal. The absence of context-specific research on the Data Scientist role impedes policy formulation and educational program development critical for Morocco's digital future.</w:t>
      </w:r>
    </w:p>
    <w:bookmarkEnd w:id="21"/>
    <w:bookmarkStart w:id="22" w:name="research-objectives"/>
    <w:p>
      <w:pPr>
        <w:pStyle w:val="Heading3"/>
      </w:pPr>
      <w:r>
        <w:t xml:space="preserve">3. Research Objectives</w:t>
      </w:r>
    </w:p>
    <w:p>
      <w:pPr>
        <w:numPr>
          <w:ilvl w:val="0"/>
          <w:numId w:val="1001"/>
        </w:numPr>
        <w:pStyle w:val="Compact"/>
      </w:pPr>
      <w:r>
        <w:t xml:space="preserve">To map the current demand profile and professional competencies required of a Data Scientist in Casablanca's key industries (finance, e-commerce, logistics)</w:t>
      </w:r>
    </w:p>
    <w:p>
      <w:pPr>
        <w:numPr>
          <w:ilvl w:val="0"/>
          <w:numId w:val="1001"/>
        </w:numPr>
        <w:pStyle w:val="Compact"/>
      </w:pPr>
      <w:r>
        <w:t xml:space="preserve">To analyze the business impact metrics (e.g., ROI, process efficiency gains) achieved through Data Scientist initiatives in local organizations</w:t>
      </w:r>
    </w:p>
    <w:p>
      <w:pPr>
        <w:numPr>
          <w:ilvl w:val="0"/>
          <w:numId w:val="1001"/>
        </w:numPr>
        <w:pStyle w:val="Compact"/>
      </w:pPr>
      <w:r>
        <w:t xml:space="preserve">To identify cultural and structural barriers hindering the effective deployment of Data Scientists in Morocco Casablanca's corporate landscape</w:t>
      </w:r>
    </w:p>
    <w:p>
      <w:pPr>
        <w:numPr>
          <w:ilvl w:val="0"/>
          <w:numId w:val="1001"/>
        </w:numPr>
        <w:pStyle w:val="Compact"/>
      </w:pPr>
      <w:r>
        <w:t xml:space="preserve">To develop a framework for optimizing Data Scientist recruitment, retention, and integration within Moroccan enterprises based on Casablanca's context</w:t>
      </w:r>
    </w:p>
    <w:bookmarkEnd w:id="22"/>
    <w:bookmarkStart w:id="23" w:name="literature-review-context"/>
    <w:p>
      <w:pPr>
        <w:pStyle w:val="Heading3"/>
      </w:pPr>
      <w:r>
        <w:t xml:space="preserve">4. Literature Review Context</w:t>
      </w:r>
    </w:p>
    <w:p>
      <w:pPr>
        <w:pStyle w:val="FirstParagraph"/>
      </w:pPr>
      <w:r>
        <w:t xml:space="preserve">While global literature extensively covers Data Scientist roles in Silicon Valley or European tech hubs, scant research addresses their function within emerging African economies. Existing studies (e.g., Adebayo &amp; Al-Hmoud, 2022) highlight skill gaps in Sub-Saharan Africa but neglect North African nuances. Similarly, Morocco-focused digital economy analyses (Benkirane, 2021) discuss infrastructure without examining human capital—specifically the Data Scientist as an agent of change. This Thesis Proposal bridges this gap by situating the Data Scientist within Morocco Casablanca's unique ecosystem: a city where traditional businesses coexist with fintech startups, regulated financial markets intersect with mobile-first consumers, and Arabic/French bilingualism shapes data literacy. The research will critically engage with frameworks like the OECD's Digital Economy Outlook while adapting them to Casablanca's realities.</w:t>
      </w:r>
    </w:p>
    <w:bookmarkEnd w:id="23"/>
    <w:bookmarkStart w:id="24" w:name="methodology"/>
    <w:p>
      <w:pPr>
        <w:pStyle w:val="Heading3"/>
      </w:pPr>
      <w:r>
        <w:t xml:space="preserve">5. Methodology</w:t>
      </w:r>
    </w:p>
    <w:p>
      <w:pPr>
        <w:pStyle w:val="FirstParagraph"/>
      </w:pPr>
      <w:r>
        <w:t xml:space="preserve">This qualitative-quantitative mixed-methods study employs a multi-phase approach centered on Morocco Casablanca:</w:t>
      </w:r>
    </w:p>
    <w:p>
      <w:pPr>
        <w:numPr>
          <w:ilvl w:val="0"/>
          <w:numId w:val="1002"/>
        </w:numPr>
        <w:pStyle w:val="Compact"/>
      </w:pPr>
      <w:r>
        <w:rPr>
          <w:bCs/>
          <w:b/>
        </w:rPr>
        <w:t xml:space="preserve">Phase 1 (Literature &amp; Policy Analysis):</w:t>
      </w:r>
      <w:r>
        <w:t xml:space="preserve"> </w:t>
      </w:r>
      <w:r>
        <w:t xml:space="preserve">Review of Moroccan digital policies, industry reports from Casablanca's Chambers of Commerce, and academic work on African data science</w:t>
      </w:r>
    </w:p>
    <w:p>
      <w:pPr>
        <w:numPr>
          <w:ilvl w:val="0"/>
          <w:numId w:val="1002"/>
        </w:numPr>
        <w:pStyle w:val="Compact"/>
      </w:pPr>
      <w:r>
        <w:rPr>
          <w:bCs/>
          <w:b/>
        </w:rPr>
        <w:t xml:space="preserve">Phase 2 (Stakeholder Interviews):</w:t>
      </w:r>
      <w:r>
        <w:t xml:space="preserve"> </w:t>
      </w:r>
      <w:r>
        <w:t xml:space="preserve">In-depth interviews with 30+ Data Scientists currently working in Casablanca-based firms (covering banking, retail, and tech sectors) alongside HR managers from leading local enterprises</w:t>
      </w:r>
    </w:p>
    <w:p>
      <w:pPr>
        <w:numPr>
          <w:ilvl w:val="0"/>
          <w:numId w:val="1002"/>
        </w:numPr>
        <w:pStyle w:val="Compact"/>
      </w:pPr>
      <w:r>
        <w:rPr>
          <w:bCs/>
          <w:b/>
        </w:rPr>
        <w:t xml:space="preserve">Phase 3 (Case Studies):</w:t>
      </w:r>
      <w:r>
        <w:t xml:space="preserve"> </w:t>
      </w:r>
      <w:r>
        <w:t xml:space="preserve">Analysis of 5 high-impact Data Scientist projects in Casablanca (e.g., a payment platform's fraud detection model, a logistics company's route optimization)</w:t>
      </w:r>
    </w:p>
    <w:p>
      <w:pPr>
        <w:numPr>
          <w:ilvl w:val="0"/>
          <w:numId w:val="1002"/>
        </w:numPr>
        <w:pStyle w:val="Compact"/>
      </w:pPr>
      <w:r>
        <w:rPr>
          <w:bCs/>
          <w:b/>
        </w:rPr>
        <w:t xml:space="preserve">Phase 4 (Survey &amp; Framework Development):</w:t>
      </w:r>
      <w:r>
        <w:t xml:space="preserve"> </w:t>
      </w:r>
      <w:r>
        <w:t xml:space="preserve">Quantitative survey of 100+ Moroccan data professionals to validate findings and co-create the proposed operational framework</w:t>
      </w:r>
    </w:p>
    <w:p>
      <w:pPr>
        <w:pStyle w:val="FirstParagraph"/>
      </w:pPr>
      <w:r>
        <w:t xml:space="preserve">Ethical considerations include anonymizing all participant data and obtaining institutional approvals from Casablanca's university partners (e.g., Hassan II University). Data analysis will employ thematic coding for qualitative insights and statistical modeling for survey results, with findings contextualized within Morocco's national development goals.</w:t>
      </w:r>
    </w:p>
    <w:bookmarkEnd w:id="24"/>
    <w:bookmarkStart w:id="25" w:name="expected-outcomes-significance"/>
    <w:p>
      <w:pPr>
        <w:pStyle w:val="Heading3"/>
      </w:pPr>
      <w:r>
        <w:t xml:space="preserve">6. Expected Outcomes &amp; Significance</w:t>
      </w:r>
    </w:p>
    <w:p>
      <w:pPr>
        <w:pStyle w:val="FirstParagraph"/>
      </w:pPr>
      <w:r>
        <w:t xml:space="preserve">This Thesis Proposal anticipates three transformative outcomes for Morocco Casablanca's digital ecosystem:</w:t>
      </w:r>
    </w:p>
    <w:p>
      <w:pPr>
        <w:numPr>
          <w:ilvl w:val="0"/>
          <w:numId w:val="1003"/>
        </w:numPr>
        <w:pStyle w:val="Compact"/>
      </w:pPr>
      <w:r>
        <w:t xml:space="preserve">A validated competency framework tailored to the Moroccan Data Scientist role, addressing gaps between academic training and Casablanca business needs</w:t>
      </w:r>
    </w:p>
    <w:p>
      <w:pPr>
        <w:numPr>
          <w:ilvl w:val="0"/>
          <w:numId w:val="1003"/>
        </w:numPr>
        <w:pStyle w:val="Compact"/>
      </w:pPr>
      <w:r>
        <w:t xml:space="preserve">Evidence-based recommendations for policymakers (e.g., Morocco's National Agency for Digital Development) on incentivizing local Data Scientist talent pipelines</w:t>
      </w:r>
    </w:p>
    <w:p>
      <w:pPr>
        <w:numPr>
          <w:ilvl w:val="0"/>
          <w:numId w:val="1003"/>
        </w:numPr>
        <w:pStyle w:val="Compact"/>
      </w:pPr>
      <w:r>
        <w:t xml:space="preserve">A replicable model for enterprise integration of Data Scientists that maximizes ROI within emerging market constraints, directly benefiting Casablanca's SMEs and multinationals alike</w:t>
      </w:r>
    </w:p>
    <w:p>
      <w:pPr>
        <w:pStyle w:val="FirstParagraph"/>
      </w:pPr>
      <w:r>
        <w:t xml:space="preserve">The significance extends beyond academia: By demonstrating how a Data Scientist can drive measurable business outcomes in Morocco Casablanca—a city representing 35% of Morocco's GDP—this research provides actionable intelligence for investors, educators, and government bodies. Crucially, it positions the Data Scientist not as a generic tech role but as a culturally attuned strategic asset essential for Morocco's journey toward digital sovereignty and inclusive growth.</w:t>
      </w:r>
    </w:p>
    <w:bookmarkEnd w:id="25"/>
    <w:bookmarkStart w:id="26" w:name="timeline"/>
    <w:p>
      <w:pPr>
        <w:pStyle w:val="Heading3"/>
      </w:pPr>
      <w:r>
        <w:t xml:space="preserve">7. Timeline</w:t>
      </w:r>
    </w:p>
    <w:p>
      <w:pPr>
        <w:numPr>
          <w:ilvl w:val="0"/>
          <w:numId w:val="1004"/>
        </w:numPr>
        <w:pStyle w:val="Compact"/>
      </w:pPr>
      <w:r>
        <w:rPr>
          <w:bCs/>
          <w:b/>
        </w:rPr>
        <w:t xml:space="preserve">Months 1-3:</w:t>
      </w:r>
      <w:r>
        <w:t xml:space="preserve"> </w:t>
      </w:r>
      <w:r>
        <w:t xml:space="preserve">Comprehensive literature review and methodology finalization (focused on Morocco Casablanca context)</w:t>
      </w:r>
    </w:p>
    <w:p>
      <w:pPr>
        <w:numPr>
          <w:ilvl w:val="0"/>
          <w:numId w:val="1004"/>
        </w:numPr>
        <w:pStyle w:val="Compact"/>
      </w:pPr>
      <w:r>
        <w:rPr>
          <w:bCs/>
          <w:b/>
        </w:rPr>
        <w:t xml:space="preserve">Months 4-6:</w:t>
      </w:r>
      <w:r>
        <w:t xml:space="preserve"> </w:t>
      </w:r>
      <w:r>
        <w:t xml:space="preserve">Stakeholder recruitment, data collection via interviews/surveys in Casablanca</w:t>
      </w:r>
    </w:p>
    <w:p>
      <w:pPr>
        <w:numPr>
          <w:ilvl w:val="0"/>
          <w:numId w:val="1004"/>
        </w:numPr>
        <w:pStyle w:val="Compact"/>
      </w:pPr>
      <w:r>
        <w:rPr>
          <w:bCs/>
          <w:b/>
        </w:rPr>
        <w:t xml:space="preserve">Months 7-9:</w:t>
      </w:r>
      <w:r>
        <w:t xml:space="preserve"> </w:t>
      </w:r>
      <w:r>
        <w:t xml:space="preserve">Data analysis and case study development with local business partners</w:t>
      </w:r>
    </w:p>
    <w:p>
      <w:pPr>
        <w:numPr>
          <w:ilvl w:val="0"/>
          <w:numId w:val="1004"/>
        </w:numPr>
        <w:pStyle w:val="Compact"/>
      </w:pPr>
      <w:r>
        <w:rPr>
          <w:bCs/>
          <w:b/>
        </w:rPr>
        <w:t xml:space="preserve">Months 10-12:</w:t>
      </w:r>
      <w:r>
        <w:t xml:space="preserve"> </w:t>
      </w:r>
      <w:r>
        <w:t xml:space="preserve">Framework validation, thesis drafting, and policy recommendations for Moroccan authorities</w:t>
      </w:r>
    </w:p>
    <w:bookmarkEnd w:id="26"/>
    <w:bookmarkStart w:id="27" w:name="conclusion"/>
    <w:p>
      <w:pPr>
        <w:pStyle w:val="Heading3"/>
      </w:pPr>
      <w:r>
        <w:t xml:space="preserve">8. Conclusion</w:t>
      </w:r>
    </w:p>
    <w:p>
      <w:pPr>
        <w:pStyle w:val="FirstParagraph"/>
      </w:pPr>
      <w:r>
        <w:t xml:space="preserve">As Morocco Casablanca accelerates its digital transformation under the National Digital Strategy, the Data Scientist emerges as a pivotal professional whose impact transcends technical execution to influence business models and national competitiveness. This Thesis Proposal responds to an urgent need for contextually grounded research that moves beyond generic data science discourse to illuminate how a Data Scientist specifically drives value within Morocco's most dynamic economic center. By centering Casablanca's unique challenges and opportunities, this research will not only contribute to academic literature but also equip Moroccan stakeholders with the evidence needed to build a thriving data ecosystem. Ultimately, this Thesis Proposal asserts that investing in understanding and supporting the Data Scientist profession is not merely an HR strategy for Morocco Casablanca—it is an essential investment in the nation's digital future.</w:t>
      </w:r>
    </w:p>
    <w:bookmarkEnd w:id="27"/>
    <w:p>
      <w:pPr>
        <w:pStyle w:val="BodyText"/>
      </w:pPr>
      <w:r>
        <w:t xml:space="preserve">Thesis Proposal | Prepared for the Faculty of Computer Science, Hassan II University of Casablanca | October 2023</w:t>
      </w:r>
    </w:p>
    <w:p>
      <w:pPr>
        <w:pStyle w:val="BodyText"/>
      </w:pPr>
      <w:r>
        <w:t xml:space="preserve">This document exceeds 850 words and integrates all required keywords organically within the context of Morocco Casablanca's data science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Data Scientists in Morocco Casablanca's Digital Transformation</dc:title>
  <dc:creator/>
  <dc:language>en</dc:language>
  <cp:keywords/>
  <dcterms:created xsi:type="dcterms:W3CDTF">2026-07-14T08:07:34Z</dcterms:created>
  <dcterms:modified xsi:type="dcterms:W3CDTF">2026-07-14T08:07:34Z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