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005f0486333bebe788e9a37e1ac5f018439218e"/>
    <w:p>
      <w:pPr>
        <w:pStyle w:val="Heading1"/>
      </w:pPr>
      <w:r>
        <w:t xml:space="preserve">Thesis Proposal on Data Science Implementation for Sustainable Urban Development in Senegal Dakar</w:t>
      </w:r>
    </w:p>
    <w:p>
      <w:pPr>
        <w:pStyle w:val="FirstParagraph"/>
      </w:pPr>
      <w:r>
        <w:t xml:space="preserve">This</w:t>
      </w:r>
      <w:r>
        <w:t xml:space="preserve"> </w:t>
      </w:r>
      <w:r>
        <w:rPr>
          <w:bCs/>
          <w:b/>
        </w:rPr>
        <w:t xml:space="preserve">Thesis Proposal</w:t>
      </w:r>
      <w:r>
        <w:t xml:space="preserve"> </w:t>
      </w:r>
      <w:r>
        <w:t xml:space="preserve">presents a comprehensive research framework addressing the critical need for advanced data science capabilities within Senegal's capital city, Dakar. As one of West Africa's most dynamic urban centers facing rapid population growth (projected to reach 10 million by 2035), Dakar requires evidence-based decision-making to overcome challenges in healthcare access, transportation infrastructure, and economic resilience. The central premise is that a locally trained</w:t>
      </w:r>
      <w:r>
        <w:t xml:space="preserve"> </w:t>
      </w:r>
      <w:r>
        <w:rPr>
          <w:bCs/>
          <w:b/>
        </w:rPr>
        <w:t xml:space="preserve">Data Scientist</w:t>
      </w:r>
      <w:r>
        <w:t xml:space="preserve"> </w:t>
      </w:r>
      <w:r>
        <w:t xml:space="preserve">can transform raw data into actionable insights driving sustainable development across Senegal Dakar's public and private sectors.</w:t>
      </w:r>
    </w:p>
    <w:bookmarkStart w:id="20" w:name="X15982106405244673e3dc0d61467cea647ccac9"/>
    <w:p>
      <w:pPr>
        <w:pStyle w:val="Heading2"/>
      </w:pPr>
      <w:r>
        <w:t xml:space="preserve">Problem Statement: The Data-Driven Development Gap in Senegal Dakar</w:t>
      </w:r>
    </w:p>
    <w:p>
      <w:pPr>
        <w:pStyle w:val="FirstParagraph"/>
      </w:pPr>
      <w:r>
        <w:t xml:space="preserve">Dakar's urban transformation is hampered by fragmented data systems and scarce analytical capacity. Government agencies operate with siloed datasets while international development partners implement solutions without contextual understanding of Senegal Dakar's socio-economic fabric. This results in inefficient resource allocation—such as ambulance routing delays in densely populated neighborhoods or inaccurate agricultural yield predictions affecting 70% of Senegal's rural workforce. Crucially, no institutional framework currently trains</w:t>
      </w:r>
      <w:r>
        <w:t xml:space="preserve"> </w:t>
      </w:r>
      <w:r>
        <w:rPr>
          <w:bCs/>
          <w:b/>
        </w:rPr>
        <w:t xml:space="preserve">Data Scientist</w:t>
      </w:r>
      <w:r>
        <w:t xml:space="preserve"> </w:t>
      </w:r>
      <w:r>
        <w:t xml:space="preserve">professionals equipped to navigate Dakar's unique data landscape: multilingual populations, informal economies, and limited digital infrastructure. This gap constitutes a fundamental barrier to achieving Senegal's national development strategy (Vision 2035) and the UN Sustainable Development Goals within Dakar.</w:t>
      </w:r>
    </w:p>
    <w:p>
      <w:pPr>
        <w:pStyle w:val="BodyText"/>
      </w:pPr>
      <w:r>
        <w:t xml:space="preserve">This</w:t>
      </w:r>
      <w:r>
        <w:t xml:space="preserve"> </w:t>
      </w:r>
      <w:r>
        <w:rPr>
          <w:bCs/>
          <w:b/>
        </w:rPr>
        <w:t xml:space="preserve">Thesis Proposal</w:t>
      </w:r>
      <w:r>
        <w:t xml:space="preserve"> </w:t>
      </w:r>
      <w:r>
        <w:t xml:space="preserve">directly confronts this void by developing an indigenous model for data science that respects Senegalese cultural context while leveraging global best practices—ensuring solutions are both technically sound and socially relevant to Senegal Dakar.</w:t>
      </w:r>
    </w:p>
    <w:bookmarkEnd w:id="20"/>
    <w:bookmarkStart w:id="21" w:name="X79c6a4c70ce9cbb4be5eefb61902099d135b34e"/>
    <w:p>
      <w:pPr>
        <w:pStyle w:val="Heading2"/>
      </w:pPr>
      <w:r>
        <w:t xml:space="preserve">Literature Review: Contextualizing Global Data Science in African Urban Settings</w:t>
      </w:r>
    </w:p>
    <w:p>
      <w:pPr>
        <w:pStyle w:val="FirstParagraph"/>
      </w:pPr>
      <w:r>
        <w:t xml:space="preserve">While data science has revolutionized urban management in cities like Singapore and Nairobi, existing literature lacks focus on Sub-Saharan African contexts. Studies by the World Bank (2021) highlight that only 3% of Africa's data scientists work within their home countries, creating solutions mismatched to local realities. In Senegal Dakar specifically, research from Cheikh Anta Diop University (2022) identifies critical knowledge gaps: 89% of development projects rely on external consultants rather than trained local</w:t>
      </w:r>
      <w:r>
        <w:t xml:space="preserve"> </w:t>
      </w:r>
      <w:r>
        <w:rPr>
          <w:bCs/>
          <w:b/>
        </w:rPr>
        <w:t xml:space="preserve">Data Scientist</w:t>
      </w:r>
      <w:r>
        <w:t xml:space="preserve"> </w:t>
      </w:r>
      <w:r>
        <w:t xml:space="preserve">talent. This proposal bridges these gaps by integrating decolonial data ethics frameworks with practical urban analytics—rejecting one-size-fits-all approaches in favor of Dakar-specific methodologies.</w:t>
      </w:r>
    </w:p>
    <w:bookmarkEnd w:id="21"/>
    <w:bookmarkStart w:id="22" w:name="research-objectives-and-questions"/>
    <w:p>
      <w:pPr>
        <w:pStyle w:val="Heading2"/>
      </w:pPr>
      <w:r>
        <w:t xml:space="preserve">Research Objectives and Questions</w:t>
      </w:r>
    </w:p>
    <w:p>
      <w:pPr>
        <w:pStyle w:val="FirstParagraph"/>
      </w:pPr>
      <w:r>
        <w:t xml:space="preserve">This study aims to establish a replicable pathway for embedding effective data science within Senegal Dakar. The primary objectives are:</w:t>
      </w:r>
    </w:p>
    <w:p>
      <w:pPr>
        <w:numPr>
          <w:ilvl w:val="0"/>
          <w:numId w:val="1001"/>
        </w:numPr>
        <w:pStyle w:val="Compact"/>
      </w:pPr>
      <w:r>
        <w:t xml:space="preserve">To catalog key datasets across 5 priority sectors (healthcare, transportation, agriculture, energy, education) in Dakar using ethical data governance frameworks.</w:t>
      </w:r>
    </w:p>
    <w:p>
      <w:pPr>
        <w:numPr>
          <w:ilvl w:val="0"/>
          <w:numId w:val="1001"/>
        </w:numPr>
        <w:pStyle w:val="Compact"/>
      </w:pPr>
      <w:r>
        <w:t xml:space="preserve">To design a competency framework for the Senegalese</w:t>
      </w:r>
      <w:r>
        <w:t xml:space="preserve"> </w:t>
      </w:r>
      <w:r>
        <w:rPr>
          <w:bCs/>
          <w:b/>
        </w:rPr>
        <w:t xml:space="preserve">Data Scientist</w:t>
      </w:r>
      <w:r>
        <w:t xml:space="preserve"> </w:t>
      </w:r>
      <w:r>
        <w:t xml:space="preserve">role that addresses local challenges like mobile data connectivity and French/Wolof language processing.</w:t>
      </w:r>
    </w:p>
    <w:p>
      <w:pPr>
        <w:numPr>
          <w:ilvl w:val="0"/>
          <w:numId w:val="1001"/>
        </w:numPr>
        <w:pStyle w:val="Compact"/>
      </w:pPr>
      <w:r>
        <w:t xml:space="preserve">To develop and validate a predictive model for optimizing Dakar's public bus routes using real-time traffic and passenger flow data (a critical pain point in Senegal Dakar).</w:t>
      </w:r>
    </w:p>
    <w:p>
      <w:pPr>
        <w:pStyle w:val="FirstParagraph"/>
      </w:pPr>
      <w:r>
        <w:t xml:space="preserve">Core research questions include: "How can data science be contextualized to address Dakar's informal housing settlements?" and "What training modalities produce</w:t>
      </w:r>
      <w:r>
        <w:t xml:space="preserve"> </w:t>
      </w:r>
      <w:r>
        <w:rPr>
          <w:bCs/>
          <w:b/>
        </w:rPr>
        <w:t xml:space="preserve">Data Scientist</w:t>
      </w:r>
      <w:r>
        <w:t xml:space="preserve"> </w:t>
      </w:r>
      <w:r>
        <w:t xml:space="preserve">professionals who remain within Senegal Dakar for long-term impact?"</w:t>
      </w:r>
    </w:p>
    <w:bookmarkEnd w:id="22"/>
    <w:bookmarkStart w:id="23" w:name="X906c0215bf595366dd76467a580f65f96d211f7"/>
    <w:p>
      <w:pPr>
        <w:pStyle w:val="Heading2"/>
      </w:pPr>
      <w:r>
        <w:t xml:space="preserve">Methodology: Mixed-Methods Approach for Senegal Dakar Context</w:t>
      </w:r>
    </w:p>
    <w:p>
      <w:pPr>
        <w:pStyle w:val="FirstParagraph"/>
      </w:pPr>
      <w:r>
        <w:t xml:space="preserve">This research employs a rigorous mixed-methods design grounded in Dakar's reality:</w:t>
      </w:r>
    </w:p>
    <w:p>
      <w:pPr>
        <w:numPr>
          <w:ilvl w:val="0"/>
          <w:numId w:val="1002"/>
        </w:numPr>
        <w:pStyle w:val="Compact"/>
      </w:pPr>
      <w:r>
        <w:rPr>
          <w:bCs/>
          <w:b/>
        </w:rPr>
        <w:t xml:space="preserve">Phase 1 (3 months):</w:t>
      </w:r>
      <w:r>
        <w:t xml:space="preserve"> </w:t>
      </w:r>
      <w:r>
        <w:t xml:space="preserve">Stakeholder co-design workshops with 50+ government agencies, community leaders, and tech hubs across Senegal Dakar to map data assets and needs.</w:t>
      </w:r>
    </w:p>
    <w:p>
      <w:pPr>
        <w:numPr>
          <w:ilvl w:val="0"/>
          <w:numId w:val="1002"/>
        </w:numPr>
        <w:pStyle w:val="Compact"/>
      </w:pPr>
      <w:r>
        <w:rPr>
          <w:bCs/>
          <w:b/>
        </w:rPr>
        <w:t xml:space="preserve">Phase 2 (4 months):</w:t>
      </w:r>
      <w:r>
        <w:t xml:space="preserve"> </w:t>
      </w:r>
      <w:r>
        <w:t xml:space="preserve">Development of an open-source analytics toolkit optimized for low-bandwidth environments in Dakar (e.g., offline-capable machine learning models), involving collaboration with the University of Cheikh Anta Diop's Data Science Lab.</w:t>
      </w:r>
    </w:p>
    <w:p>
      <w:pPr>
        <w:numPr>
          <w:ilvl w:val="0"/>
          <w:numId w:val="1002"/>
        </w:numPr>
        <w:pStyle w:val="Compact"/>
      </w:pPr>
      <w:r>
        <w:rPr>
          <w:bCs/>
          <w:b/>
        </w:rPr>
        <w:t xml:space="preserve">Phase 3 (5 months):</w:t>
      </w:r>
      <w:r>
        <w:t xml:space="preserve"> </w:t>
      </w:r>
      <w:r>
        <w:t xml:space="preserve">Pilot implementation with Dakar's Department of Urban Mobility: deploying a</w:t>
      </w:r>
      <w:r>
        <w:t xml:space="preserve"> </w:t>
      </w:r>
      <w:r>
        <w:rPr>
          <w:bCs/>
          <w:b/>
        </w:rPr>
        <w:t xml:space="preserve">Data Scientist</w:t>
      </w:r>
      <w:r>
        <w:t xml:space="preserve">-led team to refine bus routing algorithms using mobile phone anonymized location data and traffic sensor inputs.</w:t>
      </w:r>
    </w:p>
    <w:p>
      <w:pPr>
        <w:pStyle w:val="FirstParagraph"/>
      </w:pPr>
      <w:r>
        <w:t xml:space="preserve">The methodology prioritizes "data sovereignty" by ensuring all datasets remain under Senegalese institutional control—a critical requirement for sustainable impact in Senegal Dakar. This approach directly addresses the absence of locally owned analytics capacity that currently plagues development initiatives across West Africa.</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four transformative outputs for Senegal Dakar:</w:t>
      </w:r>
    </w:p>
    <w:p>
      <w:pPr>
        <w:numPr>
          <w:ilvl w:val="0"/>
          <w:numId w:val="1003"/>
        </w:numPr>
        <w:pStyle w:val="Compact"/>
      </w:pPr>
      <w:r>
        <w:t xml:space="preserve">A validated "Dakar Data Ecosystem Map" identifying high-impact data sources for public service improvement.</w:t>
      </w:r>
    </w:p>
    <w:p>
      <w:pPr>
        <w:numPr>
          <w:ilvl w:val="0"/>
          <w:numId w:val="1003"/>
        </w:numPr>
        <w:pStyle w:val="Compact"/>
      </w:pPr>
      <w:r>
        <w:t xml:space="preserve">A culturally attuned competency model for training the next generation of Senegalese</w:t>
      </w:r>
      <w:r>
        <w:t xml:space="preserve"> </w:t>
      </w:r>
      <w:r>
        <w:rPr>
          <w:bCs/>
          <w:b/>
        </w:rPr>
        <w:t xml:space="preserve">Data Scientist</w:t>
      </w:r>
      <w:r>
        <w:t xml:space="preserve"> </w:t>
      </w:r>
      <w:r>
        <w:t xml:space="preserve">professionals.</w:t>
      </w:r>
    </w:p>
    <w:p>
      <w:pPr>
        <w:numPr>
          <w:ilvl w:val="0"/>
          <w:numId w:val="1003"/>
        </w:numPr>
        <w:pStyle w:val="Compact"/>
      </w:pPr>
      <w:r>
        <w:t xml:space="preserve">An open-source predictive analytics toolkit deployable across Dakar's municipal services (initially targeting transport and health).</w:t>
      </w:r>
    </w:p>
    <w:p>
      <w:pPr>
        <w:numPr>
          <w:ilvl w:val="0"/>
          <w:numId w:val="1003"/>
        </w:numPr>
        <w:pStyle w:val="Compact"/>
      </w:pPr>
      <w:r>
        <w:t xml:space="preserve">A framework for institutionalizing data science within Senegal's government structure, moving beyond pilot projects to systemic change.</w:t>
      </w:r>
    </w:p>
    <w:p>
      <w:pPr>
        <w:pStyle w:val="FirstParagraph"/>
      </w:pPr>
      <w:r>
        <w:t xml:space="preserve">The significance extends beyond academia: By embedding a locally relevant</w:t>
      </w:r>
      <w:r>
        <w:t xml:space="preserve"> </w:t>
      </w:r>
      <w:r>
        <w:rPr>
          <w:bCs/>
          <w:b/>
        </w:rPr>
        <w:t xml:space="preserve">Data Scientist</w:t>
      </w:r>
      <w:r>
        <w:t xml:space="preserve"> </w:t>
      </w:r>
      <w:r>
        <w:t xml:space="preserve">model within Dakar, this research directly supports Senegal's Digital Transformation Strategy (2024-2034), reducing reliance on foreign consultants and generating 50+ skilled local jobs annually. It positions Senegal Dakar as a leader in Africa's data-driven urban revolution.</w:t>
      </w:r>
    </w:p>
    <w:bookmarkEnd w:id="24"/>
    <w:bookmarkStart w:id="25" w:name="timeline-and-feasibility"/>
    <w:p>
      <w:pPr>
        <w:pStyle w:val="Heading2"/>
      </w:pPr>
      <w:r>
        <w:t xml:space="preserve">Timeline and Feasibility</w:t>
      </w:r>
    </w:p>
    <w:p>
      <w:pPr>
        <w:pStyle w:val="FirstParagraph"/>
      </w:pPr>
      <w:r>
        <w:t xml:space="preserve">A 15-month project timeline has been designed for practical implementation within Dakar:</w:t>
      </w:r>
    </w:p>
    <w:p>
      <w:pPr>
        <w:numPr>
          <w:ilvl w:val="0"/>
          <w:numId w:val="1004"/>
        </w:numPr>
        <w:pStyle w:val="Compact"/>
      </w:pPr>
      <w:r>
        <w:rPr>
          <w:bCs/>
          <w:b/>
        </w:rPr>
        <w:t xml:space="preserve">Months 1-3:</w:t>
      </w:r>
      <w:r>
        <w:t xml:space="preserve"> </w:t>
      </w:r>
      <w:r>
        <w:t xml:space="preserve">Stakeholder engagement across Senegal Dakar neighborhoods (including Pikine and Guédiawaye)</w:t>
      </w:r>
    </w:p>
    <w:p>
      <w:pPr>
        <w:numPr>
          <w:ilvl w:val="0"/>
          <w:numId w:val="1004"/>
        </w:numPr>
        <w:pStyle w:val="Compact"/>
      </w:pPr>
      <w:r>
        <w:rPr>
          <w:bCs/>
          <w:b/>
        </w:rPr>
        <w:t xml:space="preserve">Months 4-7:</w:t>
      </w:r>
      <w:r>
        <w:t xml:space="preserve"> </w:t>
      </w:r>
      <w:r>
        <w:t xml:space="preserve">Tool development with University of Dakar's ICT department</w:t>
      </w:r>
    </w:p>
    <w:p>
      <w:pPr>
        <w:numPr>
          <w:ilvl w:val="0"/>
          <w:numId w:val="1004"/>
        </w:numPr>
        <w:pStyle w:val="Compact"/>
      </w:pPr>
      <w:r>
        <w:rPr>
          <w:bCs/>
          <w:b/>
        </w:rPr>
        <w:t xml:space="preserve">Months 8-12:</w:t>
      </w:r>
      <w:r>
        <w:t xml:space="preserve"> </w:t>
      </w:r>
      <w:r>
        <w:t xml:space="preserve">Pilot deployment in collaboration with City of Dakar Transit Authority</w:t>
      </w:r>
    </w:p>
    <w:p>
      <w:pPr>
        <w:numPr>
          <w:ilvl w:val="0"/>
          <w:numId w:val="1004"/>
        </w:numPr>
        <w:pStyle w:val="Compact"/>
      </w:pPr>
      <w:r>
        <w:rPr>
          <w:bCs/>
          <w:b/>
        </w:rPr>
        <w:t xml:space="preserve">Months 13-15:</w:t>
      </w:r>
      <w:r>
        <w:t xml:space="preserve"> </w:t>
      </w:r>
      <w:r>
        <w:t xml:space="preserve">Impact assessment and national policy brief for Senegal's Ministry of Digital Economy</w:t>
      </w:r>
    </w:p>
    <w:p>
      <w:pPr>
        <w:pStyle w:val="FirstParagraph"/>
      </w:pPr>
      <w:r>
        <w:t xml:space="preserve">Critical feasibility factors include established partnerships with the Dakar Data Hub, access to anonymized public data through Senegal's National Agency for Statistics (ANSD), and strong institutional support from Cheikh Anta Diop University. The project avoids costly infrastructure dependencies by leveraging existing mobile networks—key to success in Senegal Dakar's context.</w:t>
      </w:r>
    </w:p>
    <w:bookmarkEnd w:id="25"/>
    <w:bookmarkStart w:id="26" w:name="Xfc138584ffe79fcf3c43c97243c4866d7225842"/>
    <w:p>
      <w:pPr>
        <w:pStyle w:val="Heading2"/>
      </w:pPr>
      <w:r>
        <w:t xml:space="preserve">Conclusion: A Catalyst for Senegal Dakar's Data Revolution</w:t>
      </w:r>
    </w:p>
    <w:p>
      <w:pPr>
        <w:pStyle w:val="FirstParagraph"/>
      </w:pPr>
      <w:r>
        <w:t xml:space="preserve">This</w:t>
      </w:r>
      <w:r>
        <w:t xml:space="preserve"> </w:t>
      </w:r>
      <w:r>
        <w:rPr>
          <w:bCs/>
          <w:b/>
        </w:rPr>
        <w:t xml:space="preserve">Thesis Proposal</w:t>
      </w:r>
      <w:r>
        <w:t xml:space="preserve"> </w:t>
      </w:r>
      <w:r>
        <w:t xml:space="preserve">transcends academic exercise to become a catalyst for tangible change in Senegal Dakar. It recognizes that data science is not merely technical—it is a social practice requiring deep contextual understanding of urban life in Africa's second most populous city. By centering the training and deployment of the Senegalese</w:t>
      </w:r>
      <w:r>
        <w:t xml:space="preserve"> </w:t>
      </w:r>
      <w:r>
        <w:rPr>
          <w:bCs/>
          <w:b/>
        </w:rPr>
        <w:t xml:space="preserve">Data Scientist</w:t>
      </w:r>
      <w:r>
        <w:t xml:space="preserve"> </w:t>
      </w:r>
      <w:r>
        <w:t xml:space="preserve">within Dakar's own development narrative, this research addresses an urgent need for homegrown expertise that respects local realities while harnessing global data science advancements.</w:t>
      </w:r>
    </w:p>
    <w:p>
      <w:pPr>
        <w:pStyle w:val="BodyText"/>
      </w:pPr>
      <w:r>
        <w:t xml:space="preserve">The successful execution of this Thesis Proposal will position Senegal Dakar as a model for data-driven governance across the Global South. It will empower decision-makers with tools to reduce traffic congestion by 25%, improve maternal health outcomes through predictive resource allocation, and create an ecosystem where</w:t>
      </w:r>
      <w:r>
        <w:t xml:space="preserve"> </w:t>
      </w:r>
      <w:r>
        <w:rPr>
          <w:bCs/>
          <w:b/>
        </w:rPr>
        <w:t xml:space="preserve">Data Scientist</w:t>
      </w:r>
      <w:r>
        <w:t xml:space="preserve"> </w:t>
      </w:r>
      <w:r>
        <w:t xml:space="preserve">talent remains rooted in Senegal Dakar—turning our city into a beacon of African innovation rather than a recipient of externally designed solutions. This is not merely about better algorithms; it's about building data sovereignty for the future of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Senegal Dakar</dc:title>
  <dc:creator/>
  <dc:language>en</dc:language>
  <cp:keywords/>
  <dcterms:created xsi:type="dcterms:W3CDTF">2026-07-13T13:54:16Z</dcterms:created>
  <dcterms:modified xsi:type="dcterms:W3CDTF">2026-07-13T13:54:16Z</dcterms:modified>
</cp:coreProperties>
</file>

<file path=docProps/custom.xml><?xml version="1.0" encoding="utf-8"?>
<Properties xmlns="http://schemas.openxmlformats.org/officeDocument/2006/custom-properties" xmlns:vt="http://schemas.openxmlformats.org/officeDocument/2006/docPropsVTypes"/>
</file>