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8" w:name="X535e6e155109bfe45ab83defe1e6123b6cea195"/>
    <w:p>
      <w:pPr>
        <w:pStyle w:val="Heading1"/>
      </w:pPr>
      <w:r>
        <w:t xml:space="preserve">Thesis Proposal: Building Local Data Science Capacity to Address Urban Challenges in Sudan Khartoum</w:t>
      </w:r>
    </w:p>
    <w:bookmarkStart w:id="20" w:name="abstract"/>
    <w:p>
      <w:pPr>
        <w:pStyle w:val="Heading2"/>
      </w:pPr>
      <w:r>
        <w:t xml:space="preserve">Abstract</w:t>
      </w:r>
    </w:p>
    <w:p>
      <w:pPr>
        <w:pStyle w:val="FirstParagraph"/>
      </w:pPr>
      <w:r>
        <w:t xml:space="preserve">This thesis proposal outlines a comprehensive research plan focused on the critical role of the Data Scientist within Sudan Khartoum's emerging digital landscape. As Sudan faces complex socio-economic and environmental challenges, particularly in its densely populated capital city Khartoum, there is an urgent need for locally grounded data-driven solutions. This research will investigate how cultivating skilled Data Scientists in Sudan Khartoum can directly address pressing urban issues including flood management, healthcare access, agricultural productivity, and economic resilience. The proposed study moves beyond theoretical frameworks to develop a practical roadmap for integrating Data Science capabilities into Khartoum's governance and community development structures. The central hypothesis posits that targeted training programs producing culturally competent Data Scientists are essential for unlocking actionable insights from Sudan's growing data ecosystem, ultimately contributing to sustainable urban development in Khartoum.</w:t>
      </w:r>
    </w:p>
    <w:bookmarkEnd w:id="20"/>
    <w:bookmarkStart w:id="21" w:name="X2e2d2a90aeca244f2fc6a006cb209f4acdfa398"/>
    <w:p>
      <w:pPr>
        <w:pStyle w:val="Heading2"/>
      </w:pPr>
      <w:r>
        <w:t xml:space="preserve">1. Introduction: The Imperative for Data Science in Sudan Khartoum</w:t>
      </w:r>
    </w:p>
    <w:p>
      <w:pPr>
        <w:pStyle w:val="FirstParagraph"/>
      </w:pPr>
      <w:r>
        <w:t xml:space="preserve">Sudan Khartoum, the nation's political and economic hub, is experiencing rapid urbanization but grapples with significant challenges: recurrent flooding along the Nile, strained healthcare infrastructure, inefficient agricultural supply chains affecting food security in peri-urban areas, and fragmented data systems hindering effective policy-making. Traditional approaches to these problems are increasingly insufficient. The advent of mobile technology proliferation and nascent digital initiatives presents a unique opportunity. However, the critical bottleneck lies in the severe shortage of skilled professionals capable of transforming raw data into actionable intelligence – specifically, qualified Data Scientists trained to understand Sudan Khartoum's unique context. This Thesis Proposal addresses this gap by centering the role and development pathway of the Data Scientist as a key agent for positive change within Sudan Khartoum.</w:t>
      </w:r>
    </w:p>
    <w:bookmarkEnd w:id="21"/>
    <w:bookmarkStart w:id="22" w:name="problem-statement"/>
    <w:p>
      <w:pPr>
        <w:pStyle w:val="Heading2"/>
      </w:pPr>
      <w:r>
        <w:t xml:space="preserve">2. Problem Statement</w:t>
      </w:r>
    </w:p>
    <w:p>
      <w:pPr>
        <w:pStyle w:val="FirstParagraph"/>
      </w:pPr>
      <w:r>
        <w:t xml:space="preserve">The current state in Sudan Khartoum is characterized by:</w:t>
      </w:r>
    </w:p>
    <w:p>
      <w:pPr>
        <w:numPr>
          <w:ilvl w:val="0"/>
          <w:numId w:val="1001"/>
        </w:numPr>
        <w:pStyle w:val="Compact"/>
      </w:pPr>
      <w:r>
        <w:rPr>
          <w:bCs/>
          <w:b/>
        </w:rPr>
        <w:t xml:space="preserve">Data Fragmentation:</w:t>
      </w:r>
      <w:r>
        <w:t xml:space="preserve"> </w:t>
      </w:r>
      <w:r>
        <w:t xml:space="preserve">Critical data (health, weather, infrastructure) resides in siloed government departments and NGOs, often in paper form or basic spreadsheets, lacking integration.</w:t>
      </w:r>
    </w:p>
    <w:p>
      <w:pPr>
        <w:numPr>
          <w:ilvl w:val="0"/>
          <w:numId w:val="1001"/>
        </w:numPr>
        <w:pStyle w:val="Compact"/>
      </w:pPr>
      <w:r>
        <w:rPr>
          <w:bCs/>
          <w:b/>
        </w:rPr>
        <w:t xml:space="preserve">Limited Analytical Capacity:</w:t>
      </w:r>
      <w:r>
        <w:t xml:space="preserve"> </w:t>
      </w:r>
      <w:r>
        <w:t xml:space="preserve">There is a scarcity of locally trained professionals with the technical skills (statistical analysis, machine learning, data engineering) AND contextual understanding required to work effectively with Khartoum's data challenges.</w:t>
      </w:r>
    </w:p>
    <w:p>
      <w:pPr>
        <w:numPr>
          <w:ilvl w:val="0"/>
          <w:numId w:val="1001"/>
        </w:numPr>
        <w:pStyle w:val="Compact"/>
      </w:pPr>
      <w:r>
        <w:rPr>
          <w:bCs/>
          <w:b/>
        </w:rPr>
        <w:t xml:space="preserve">Reactive Governance:</w:t>
      </w:r>
      <w:r>
        <w:t xml:space="preserve"> </w:t>
      </w:r>
      <w:r>
        <w:t xml:space="preserve">Policy decisions often lack robust evidence, leading to inefficient resource allocation and delayed responses to crises like floods or disease outbreaks.</w:t>
      </w:r>
    </w:p>
    <w:p>
      <w:pPr>
        <w:numPr>
          <w:ilvl w:val="0"/>
          <w:numId w:val="1001"/>
        </w:numPr>
        <w:pStyle w:val="Compact"/>
      </w:pPr>
      <w:r>
        <w:rPr>
          <w:bCs/>
          <w:b/>
        </w:rPr>
        <w:t xml:space="preserve">Underutilized Potential:</w:t>
      </w:r>
      <w:r>
        <w:t xml:space="preserve"> </w:t>
      </w:r>
      <w:r>
        <w:t xml:space="preserve">Mobile phone penetration is high, yet the data generated (e.g., mobile money transactions, basic health surveys) remains largely untapped for proactive urban planning by a Data Scientist in Sudan Khartoum.</w:t>
      </w:r>
    </w:p>
    <w:p>
      <w:pPr>
        <w:pStyle w:val="FirstParagraph"/>
      </w:pPr>
      <w:r>
        <w:t xml:space="preserve">This Thesis Proposal argues that developing a local cohort of effective Data Scientists – capable of navigating Sudan's specific socio-technical environment – is not merely beneficial but fundamental to unlocking data's potential for sustainable development in Khartoum. The absence of such locally embedded expertise hinders the city's ability to leverage its digital transformation opportunities.</w:t>
      </w:r>
    </w:p>
    <w:bookmarkEnd w:id="22"/>
    <w:bookmarkStart w:id="23" w:name="research-objectives"/>
    <w:p>
      <w:pPr>
        <w:pStyle w:val="Heading2"/>
      </w:pPr>
      <w:r>
        <w:t xml:space="preserve">3. Research Objectives</w:t>
      </w:r>
    </w:p>
    <w:p>
      <w:pPr>
        <w:pStyle w:val="FirstParagraph"/>
      </w:pPr>
      <w:r>
        <w:t xml:space="preserve">This research aims to achieve the following specific, measurable objectives:</w:t>
      </w:r>
    </w:p>
    <w:p>
      <w:pPr>
        <w:numPr>
          <w:ilvl w:val="0"/>
          <w:numId w:val="1002"/>
        </w:numPr>
        <w:pStyle w:val="Compact"/>
      </w:pPr>
      <w:r>
        <w:rPr>
          <w:bCs/>
          <w:b/>
        </w:rPr>
        <w:t xml:space="preserve">Map Current Data Landscape:</w:t>
      </w:r>
      <w:r>
        <w:t xml:space="preserve"> </w:t>
      </w:r>
      <w:r>
        <w:t xml:space="preserve">Conduct a detailed assessment of existing data sources, infrastructure, and analytical practices within key Khartoum institutions (e.g., Khartoum City Council, Ministry of Health branches, agricultural extension services).</w:t>
      </w:r>
    </w:p>
    <w:p>
      <w:pPr>
        <w:numPr>
          <w:ilvl w:val="0"/>
          <w:numId w:val="1002"/>
        </w:numPr>
        <w:pStyle w:val="Compact"/>
      </w:pPr>
      <w:r>
        <w:rPr>
          <w:bCs/>
          <w:b/>
        </w:rPr>
        <w:t xml:space="preserve">Define Role &amp; Skills for Sudan Khartoum:</w:t>
      </w:r>
      <w:r>
        <w:t xml:space="preserve"> </w:t>
      </w:r>
      <w:r>
        <w:t xml:space="preserve">Identify the specific technical competencies (Python/R, SQL, ML basics) AND soft skills (cultural fluency, stakeholder communication in Arabic/English/Sudanese dialects) essential for a Data Scientist operating effectively within Sudan Khartoum's unique context.</w:t>
      </w:r>
    </w:p>
    <w:p>
      <w:pPr>
        <w:numPr>
          <w:ilvl w:val="0"/>
          <w:numId w:val="1002"/>
        </w:numPr>
        <w:pStyle w:val="Compact"/>
      </w:pPr>
      <w:r>
        <w:rPr>
          <w:bCs/>
          <w:b/>
        </w:rPr>
        <w:t xml:space="preserve">Develop Training Framework:</w:t>
      </w:r>
      <w:r>
        <w:t xml:space="preserve"> </w:t>
      </w:r>
      <w:r>
        <w:t xml:space="preserve">Propose a practical curriculum and delivery model for training future Data Scientists, emphasizing hands-on projects solving real Khartoum problems (e.g., predicting flood-affected areas using satellite data, analyzing mobile health survey patterns).</w:t>
      </w:r>
    </w:p>
    <w:p>
      <w:pPr>
        <w:numPr>
          <w:ilvl w:val="0"/>
          <w:numId w:val="1002"/>
        </w:numPr>
        <w:pStyle w:val="Compact"/>
      </w:pPr>
      <w:r>
        <w:rPr>
          <w:bCs/>
          <w:b/>
        </w:rPr>
        <w:t xml:space="preserve">Evaluate Impact Potential:</w:t>
      </w:r>
      <w:r>
        <w:t xml:space="preserve"> </w:t>
      </w:r>
      <w:r>
        <w:t xml:space="preserve">Model the potential socio-economic impact of integrating trained Data Scientists into key urban planning and service delivery units in Sudan Khartoum, focusing on specific pilot use cases.</w:t>
      </w:r>
    </w:p>
    <w:bookmarkEnd w:id="23"/>
    <w:bookmarkStart w:id="24" w:name="methodology"/>
    <w:p>
      <w:pPr>
        <w:pStyle w:val="Heading2"/>
      </w:pPr>
      <w:r>
        <w:t xml:space="preserve">4. Methodology</w:t>
      </w:r>
    </w:p>
    <w:p>
      <w:pPr>
        <w:pStyle w:val="FirstParagraph"/>
      </w:pPr>
      <w:r>
        <w:t xml:space="preserve">This mixed-methods research will employ a phased approach:</w:t>
      </w:r>
    </w:p>
    <w:p>
      <w:pPr>
        <w:numPr>
          <w:ilvl w:val="0"/>
          <w:numId w:val="1003"/>
        </w:numPr>
        <w:pStyle w:val="Compact"/>
      </w:pPr>
      <w:r>
        <w:rPr>
          <w:bCs/>
          <w:b/>
        </w:rPr>
        <w:t xml:space="preserve">Phase 1 (Months 1-3):</w:t>
      </w:r>
      <w:r>
        <w:t xml:space="preserve"> </w:t>
      </w:r>
      <w:r>
        <w:t xml:space="preserve">Literature review on data science in developing urban contexts, followed by stakeholder interviews with Khartoum-based government officials, NGO leaders, and early-career professionals to map the current data ecosystem and pain points.</w:t>
      </w:r>
    </w:p>
    <w:p>
      <w:pPr>
        <w:numPr>
          <w:ilvl w:val="0"/>
          <w:numId w:val="1003"/>
        </w:numPr>
        <w:pStyle w:val="Compact"/>
      </w:pPr>
      <w:r>
        <w:rPr>
          <w:bCs/>
          <w:b/>
        </w:rPr>
        <w:t xml:space="preserve">Phase 2 (Months 4-6):</w:t>
      </w:r>
      <w:r>
        <w:t xml:space="preserve"> </w:t>
      </w:r>
      <w:r>
        <w:t xml:space="preserve">Development of a comprehensive skills framework for the Sudan Khartoum Data Scientist through workshops with local experts. Collection and analysis of secondary datasets relevant to Khartoum challenges (e.g., historical flood data, health facility reports).</w:t>
      </w:r>
    </w:p>
    <w:p>
      <w:pPr>
        <w:numPr>
          <w:ilvl w:val="0"/>
          <w:numId w:val="1003"/>
        </w:numPr>
        <w:pStyle w:val="Compact"/>
      </w:pPr>
      <w:r>
        <w:rPr>
          <w:bCs/>
          <w:b/>
        </w:rPr>
        <w:t xml:space="preserve">Phase 3 (Months 7-9):</w:t>
      </w:r>
      <w:r>
        <w:t xml:space="preserve"> </w:t>
      </w:r>
      <w:r>
        <w:t xml:space="preserve">Design and pilot a short-term training module focusing on a specific Khartoum problem (e.g., optimizing waste collection routes using geospatial data) with selected participants. Evaluation of the module's effectiveness.</w:t>
      </w:r>
    </w:p>
    <w:p>
      <w:pPr>
        <w:numPr>
          <w:ilvl w:val="0"/>
          <w:numId w:val="1003"/>
        </w:numPr>
        <w:pStyle w:val="Compact"/>
      </w:pPr>
      <w:r>
        <w:rPr>
          <w:bCs/>
          <w:b/>
        </w:rPr>
        <w:t xml:space="preserve">Phase 4 (Months 10-12):</w:t>
      </w:r>
      <w:r>
        <w:t xml:space="preserve"> </w:t>
      </w:r>
      <w:r>
        <w:t xml:space="preserve">Analysis of findings, refinement of the training framework and impact model, and preparation of the final thesis document outlining recommendations for institutions like Khartoum University and national bodies to establish sustainable Data Scientist pathways.</w:t>
      </w:r>
    </w:p>
    <w:bookmarkEnd w:id="24"/>
    <w:bookmarkStart w:id="25" w:name="significance-expected-contribution"/>
    <w:p>
      <w:pPr>
        <w:pStyle w:val="Heading2"/>
      </w:pPr>
      <w:r>
        <w:t xml:space="preserve">5. Significance &amp; Expected Contribution</w:t>
      </w:r>
    </w:p>
    <w:p>
      <w:pPr>
        <w:pStyle w:val="FirstParagraph"/>
      </w:pPr>
      <w:r>
        <w:t xml:space="preserve">This Thesis Proposal is significant because it directly addresses a critical gap in Sudan's development trajectory. By focusing on the specific needs of Sudan Khartoum, the research moves beyond generic data science models. The expected contribution includes:</w:t>
      </w:r>
    </w:p>
    <w:p>
      <w:pPr>
        <w:numPr>
          <w:ilvl w:val="0"/>
          <w:numId w:val="1004"/>
        </w:numPr>
        <w:pStyle w:val="Compact"/>
      </w:pPr>
      <w:r>
        <w:t xml:space="preserve">A tailored skillset definition for the Data Scientist role within Sudanese urban governance, ensuring relevance.</w:t>
      </w:r>
    </w:p>
    <w:p>
      <w:pPr>
        <w:numPr>
          <w:ilvl w:val="0"/>
          <w:numId w:val="1004"/>
        </w:numPr>
        <w:pStyle w:val="Compact"/>
      </w:pPr>
      <w:r>
        <w:t xml:space="preserve">A practical, locally adaptable training curriculum to build internal capacity in Khartoum.</w:t>
      </w:r>
    </w:p>
    <w:p>
      <w:pPr>
        <w:numPr>
          <w:ilvl w:val="0"/>
          <w:numId w:val="1004"/>
        </w:numPr>
        <w:pStyle w:val="Compact"/>
      </w:pPr>
      <w:r>
        <w:t xml:space="preserve">Concrete evidence demonstrating how locally trained Data Scientists can solve tangible problems (e.g., reducing flood response time by X%, improving clinic resource allocation based on predictive models).</w:t>
      </w:r>
    </w:p>
    <w:p>
      <w:pPr>
        <w:numPr>
          <w:ilvl w:val="0"/>
          <w:numId w:val="1004"/>
        </w:numPr>
        <w:pStyle w:val="Compact"/>
      </w:pPr>
      <w:r>
        <w:t xml:space="preserve">A strategic roadmap for institutions like the Sudanese government and universities to invest in building a sustainable data science workforce, crucial for Khartoum's future resilience and growth.</w:t>
      </w:r>
    </w:p>
    <w:p>
      <w:pPr>
        <w:pStyle w:val="FirstParagraph"/>
      </w:pPr>
      <w:r>
        <w:t xml:space="preserve">The ultimate impact is positioning Sudan Khartoum not just as a consumer of external data solutions, but as an active creator of locally relevant data-driven insights, with the Data Scientist at the heart of this transformation.</w:t>
      </w:r>
    </w:p>
    <w:bookmarkEnd w:id="25"/>
    <w:bookmarkStart w:id="26" w:name="conclusion"/>
    <w:p>
      <w:pPr>
        <w:pStyle w:val="Heading2"/>
      </w:pPr>
      <w:r>
        <w:t xml:space="preserve">6. Conclusion</w:t>
      </w:r>
    </w:p>
    <w:p>
      <w:pPr>
        <w:pStyle w:val="FirstParagraph"/>
      </w:pPr>
      <w:r>
        <w:t xml:space="preserve">The sustainable development challenges facing Sudan Khartoum demand sophisticated, evidence-based approaches. The role of the Data Scientist is pivotal in translating information into actionable intelligence for urban management and community well-being. This Thesis Proposal provides a focused, contextually grounded plan to develop this critical capacity within Sudan Khartoum itself. It recognizes that effective data science for Khartoum requires professionals who understand its unique landscape, not imported templates. By prioritizing the cultivation of skilled Data Scientists embedded within Sudanese society and trained to solve local problems, this research aims to contribute significantly to a more resilient, responsive, and data-literate Sudan Khartoum. The success of this thesis will be measured not just in academic terms, but in the tangible steps taken towards establishing a viable local Data Science ecosystem capable of driving positive change in the heart of Sudan.</w:t>
      </w:r>
    </w:p>
    <w:bookmarkEnd w:id="26"/>
    <w:bookmarkStart w:id="27" w:name="keywords"/>
    <w:p>
      <w:pPr>
        <w:pStyle w:val="Heading2"/>
      </w:pPr>
      <w:r>
        <w:t xml:space="preserve">Keywords:</w:t>
      </w:r>
    </w:p>
    <w:p>
      <w:pPr>
        <w:pStyle w:val="FirstParagraph"/>
      </w:pPr>
      <w:r>
        <w:t xml:space="preserve">Thesis Proposal, Data Scientist, Sudan Khartoum, Urban Development, Data-driven Decision Making, Capacity Building, Sustainable Development Goals (SDGs), Contextual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Sudan Khartoum</dc:title>
  <dc:creator/>
  <cp:keywords/>
  <dcterms:created xsi:type="dcterms:W3CDTF">2026-07-16T07:57:36Z</dcterms:created>
  <dcterms:modified xsi:type="dcterms:W3CDTF">2026-07-16T07:57:36Z</dcterms:modified>
</cp:coreProperties>
</file>

<file path=docProps/custom.xml><?xml version="1.0" encoding="utf-8"?>
<Properties xmlns="http://schemas.openxmlformats.org/officeDocument/2006/custom-properties" xmlns:vt="http://schemas.openxmlformats.org/officeDocument/2006/docPropsVTypes"/>
</file>