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b284f634555f70754336ea87835600aecfa2c8"/>
    <w:p>
      <w:pPr>
        <w:pStyle w:val="Heading1"/>
      </w:pPr>
      <w:r>
        <w:t xml:space="preserve">Thesis Proposal: The Role of a Data Scientist in Advancing Sustainable Development in Tanzania Dar es Salaam</w:t>
      </w:r>
    </w:p>
    <w:bookmarkStart w:id="20" w:name="introduction"/>
    <w:p>
      <w:pPr>
        <w:pStyle w:val="Heading2"/>
      </w:pPr>
      <w:r>
        <w:t xml:space="preserve">1. Introduction</w:t>
      </w:r>
    </w:p>
    <w:p>
      <w:pPr>
        <w:pStyle w:val="FirstParagraph"/>
      </w:pPr>
      <w:r>
        <w:t xml:space="preserve">The rapid urbanization of Tanzania Dar es Salaam presents both extraordinary opportunities and complex challenges for sustainable development. As Africa's fastest-growing city, Dar es Salaam faces pressing issues including traffic congestion, inadequate waste management, healthcare accessibility gaps, and climate vulnerability. This Thesis Proposal outlines a critical research agenda focused on the strategic deployment of a</w:t>
      </w:r>
      <w:r>
        <w:t xml:space="preserve"> </w:t>
      </w:r>
      <w:r>
        <w:rPr>
          <w:bCs/>
          <w:b/>
        </w:rPr>
        <w:t xml:space="preserve">Data Scientist</w:t>
      </w:r>
      <w:r>
        <w:t xml:space="preserve"> </w:t>
      </w:r>
      <w:r>
        <w:t xml:space="preserve">within Tanzania's urban development framework. The proposed study will investigate how data-driven approaches can transform decision-making in Dar es Salaam, positioning the city as a model for data-informed governance across Africa. With Tanzania's Vision 2025 emphasizing digital transformation, this research directly addresses national priorities through the lens of</w:t>
      </w:r>
      <w:r>
        <w:t xml:space="preserve"> </w:t>
      </w:r>
      <w:r>
        <w:rPr>
          <w:iCs/>
          <w:i/>
        </w:rPr>
        <w:t xml:space="preserve">Thesis Proposal</w:t>
      </w:r>
      <w:r>
        <w:t xml:space="preserve"> </w:t>
      </w:r>
      <w:r>
        <w:t xml:space="preserve">development focused on actionable urban innovation.</w:t>
      </w:r>
    </w:p>
    <w:bookmarkEnd w:id="20"/>
    <w:bookmarkStart w:id="21" w:name="problem-statement"/>
    <w:p>
      <w:pPr>
        <w:pStyle w:val="Heading2"/>
      </w:pPr>
      <w:r>
        <w:t xml:space="preserve">2. Problem Statement</w:t>
      </w:r>
    </w:p>
    <w:p>
      <w:pPr>
        <w:pStyle w:val="FirstParagraph"/>
      </w:pPr>
      <w:r>
        <w:t xml:space="preserve">Tanzania Dar es Salaam's municipal authorities currently rely heavily on anecdotal evidence and fragmented datasets to manage its 15 million residents. Critical gaps persist: traffic data remains siloed across departments, healthcare statistics lack real-time integration, and climate vulnerability assessments use outdated methodologies. Without a dedicated</w:t>
      </w:r>
      <w:r>
        <w:t xml:space="preserve"> </w:t>
      </w:r>
      <w:r>
        <w:rPr>
          <w:bCs/>
          <w:b/>
        </w:rPr>
        <w:t xml:space="preserve">Data Scientist</w:t>
      </w:r>
      <w:r>
        <w:t xml:space="preserve"> </w:t>
      </w:r>
      <w:r>
        <w:t xml:space="preserve">role embedded in city governance, Tanzania risks perpetuating inefficient resource allocation. For instance, current waste collection routes optimize only for distance—not population density or seasonal fluctuations—resulting in 40% of garbage being improperly managed (World Bank, 2023). This Thesis Proposal identifies the urgent need to institutionalize data science expertise to convert Dar es Salaam's data potential into tangible urban solutions.</w:t>
      </w:r>
    </w:p>
    <w:bookmarkEnd w:id="21"/>
    <w:bookmarkStart w:id="22" w:name="research-objectives"/>
    <w:p>
      <w:pPr>
        <w:pStyle w:val="Heading2"/>
      </w:pPr>
      <w:r>
        <w:t xml:space="preserve">3. Research Objectives</w:t>
      </w:r>
    </w:p>
    <w:p>
      <w:pPr>
        <w:pStyle w:val="FirstParagraph"/>
      </w:pPr>
      <w:r>
        <w:t xml:space="preserve">This study will establish a comprehensive framework for the Data Scientist role in Tanzania Dar es Salaam through four core objectives:</w:t>
      </w:r>
    </w:p>
    <w:p>
      <w:pPr>
        <w:numPr>
          <w:ilvl w:val="0"/>
          <w:numId w:val="1001"/>
        </w:numPr>
        <w:pStyle w:val="Compact"/>
      </w:pPr>
      <w:r>
        <w:t xml:space="preserve">Contextualize** the Data Scientist's function within Tanzanian public administration**, analyzing cultural, technical, and institutional barriers to data adoption in municipal settings.</w:t>
      </w:r>
    </w:p>
    <w:p>
      <w:pPr>
        <w:numPr>
          <w:ilvl w:val="0"/>
          <w:numId w:val="1001"/>
        </w:numPr>
        <w:pStyle w:val="Compact"/>
      </w:pPr>
      <w:r>
        <w:t xml:space="preserve">Develop a sector-specific implementation model** for Dar es Salaam across three priority domains: transportation optimization (reducing commute times by 25%), healthcare resource allocation (improving clinic access for 1M+ residents), and climate resilience planning.</w:t>
      </w:r>
    </w:p>
    <w:p>
      <w:pPr>
        <w:numPr>
          <w:ilvl w:val="0"/>
          <w:numId w:val="1001"/>
        </w:numPr>
        <w:pStyle w:val="Compact"/>
      </w:pPr>
      <w:r>
        <w:t xml:space="preserve">Evaluate existing data infrastructure** through field assessments of Tanzania's Open Data Portal and municipal IT systems, identifying gaps in data quality, interoperability, and ethical governance.</w:t>
      </w:r>
    </w:p>
    <w:p>
      <w:pPr>
        <w:numPr>
          <w:ilvl w:val="0"/>
          <w:numId w:val="1001"/>
        </w:numPr>
        <w:pStyle w:val="Compact"/>
      </w:pPr>
      <w:r>
        <w:t xml:space="preserve">Propose a capacity-building roadmap** for training local Tanzanian talent as future Data Scientists to ensure long-term sustainability beyond this Thesis Proposal's scope.</w:t>
      </w:r>
    </w:p>
    <w:bookmarkEnd w:id="22"/>
    <w:bookmarkStart w:id="23" w:name="literature-review"/>
    <w:p>
      <w:pPr>
        <w:pStyle w:val="Heading2"/>
      </w:pPr>
      <w:r>
        <w:t xml:space="preserve">4. Literature Review</w:t>
      </w:r>
    </w:p>
    <w:p>
      <w:pPr>
        <w:pStyle w:val="FirstParagraph"/>
      </w:pPr>
      <w:r>
        <w:t xml:space="preserve">While data science applications in urban management are well-documented in Global North contexts (e.g., Singapore's Smart Nation initiative), research on African cities remains sparse. Recent studies by the African Data Science Network (2022) highlight that 83% of East African cities lack dedicated data roles in government, leading to underutilized datasets. In Tanzania specifically, the 2021 National ICT Survey revealed only 14% of municipal staff possess basic data literacy. Notably, the Dar es Salaam Urban Development Authority (DUDA) has piloted limited geospatial analysis projects but lacks integrated data science strategies. This Thesis Proposal bridges this gap by focusing explicitly on Tanzania's socio-technical context, moving beyond generic frameworks to create a</w:t>
      </w:r>
      <w:r>
        <w:t xml:space="preserve"> </w:t>
      </w:r>
      <w:r>
        <w:rPr>
          <w:bCs/>
          <w:b/>
        </w:rPr>
        <w:t xml:space="preserve">Data Scientist</w:t>
      </w:r>
      <w:r>
        <w:t xml:space="preserve"> </w:t>
      </w:r>
      <w:r>
        <w:t xml:space="preserve">role tailored for Dar es Salaam's unique challenges.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t xml:space="preserve">Phase 1 (Months 1-4):** Stakeholder co-design workshops with DUDA, City Council, and Tanzanian universities to define priority datasets (e.g., mobile network data for population flow, satellite imagery for flood mapping).</w:t>
      </w:r>
    </w:p>
    <w:p>
      <w:pPr>
        <w:numPr>
          <w:ilvl w:val="0"/>
          <w:numId w:val="1002"/>
        </w:numPr>
        <w:pStyle w:val="Compact"/>
      </w:pPr>
      <w:r>
        <w:t xml:space="preserve">Phase 2 (Months 5-10):** Development of predictive models using open-source tools (Python, R) trained on Dar es Salaam-specific datasets. Key deliverables include: a real-time traffic congestion dashboard and a hospital resource allocation algorithm.</w:t>
      </w:r>
    </w:p>
    <w:p>
      <w:pPr>
        <w:numPr>
          <w:ilvl w:val="0"/>
          <w:numId w:val="1002"/>
        </w:numPr>
        <w:pStyle w:val="Compact"/>
      </w:pPr>
      <w:r>
        <w:t xml:space="preserve">Phase 3 (Months 11-14):** Ethical impact assessment with the Tanzania Commission for Science and Technology, focusing on data privacy (aligning with Personal Data Protection Act, 2020) and bias mitigation in AI systems.</w:t>
      </w:r>
    </w:p>
    <w:p>
      <w:pPr>
        <w:numPr>
          <w:ilvl w:val="0"/>
          <w:numId w:val="1002"/>
        </w:numPr>
        <w:pStyle w:val="Compact"/>
      </w:pPr>
      <w:r>
        <w:t xml:space="preserve">Phase 4 (Months 15-18):** Capacity transfer through a "Data Scientist Fellowship" program with Mwalimu Nyerere University of Technology, training 15 local professionals for municipal roles.</w:t>
      </w:r>
    </w:p>
    <w:p>
      <w:pPr>
        <w:pStyle w:val="FirstParagraph"/>
      </w:pPr>
      <w:r>
        <w:t xml:space="preserve">This methodology ensures solutions are co-created with Tanzanian partners, avoiding extractive research practices common in Global South data science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Tanzania Dar es Salaam:</w:t>
      </w:r>
    </w:p>
    <w:p>
      <w:pPr>
        <w:numPr>
          <w:ilvl w:val="0"/>
          <w:numId w:val="1003"/>
        </w:numPr>
        <w:pStyle w:val="Compact"/>
      </w:pPr>
      <w:r>
        <w:t xml:space="preserve">An institutional blueprint** for the Data Scientist position within Tanzanian municipal governance, including salary frameworks and performance metrics aligned with UN SDG 11 (Sustainable Cities).</w:t>
      </w:r>
    </w:p>
    <w:p>
      <w:pPr>
        <w:numPr>
          <w:ilvl w:val="0"/>
          <w:numId w:val="1003"/>
        </w:numPr>
        <w:pStyle w:val="Compact"/>
      </w:pPr>
      <w:r>
        <w:t xml:space="preserve">Two deployable data solutions** validated through pilot programs: a waste management optimization tool reducing collection costs by 30%, and a heatwave prediction model for vulnerable neighborhoods.</w:t>
      </w:r>
    </w:p>
    <w:p>
      <w:pPr>
        <w:numPr>
          <w:ilvl w:val="0"/>
          <w:numId w:val="1003"/>
        </w:numPr>
        <w:pStyle w:val="Compact"/>
      </w:pPr>
      <w:r>
        <w:t xml:space="preserve">A national training curriculum** for Data Scientists tailored to East African contexts, addressing the critical shortage of local talent (only 8 certified Data Scientists work in Tanzanian government agencies today).</w:t>
      </w:r>
    </w:p>
    <w:p>
      <w:pPr>
        <w:pStyle w:val="FirstParagraph"/>
      </w:pPr>
      <w:r>
        <w:t xml:space="preserve">The significance extends beyond Dar es Salaam. As a flagship case study, this research will inform the African Union's Digital Transformation Strategy and provide Tanzania with a replicable model for data-driven urban governance across 25+ rapidly growing African cities.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Literature Review &amp; Stakeholder Mapping</w:t>
      </w:r>
    </w:p>
    <w:p>
      <w:pPr>
        <w:pStyle w:val="BodyText"/>
      </w:pPr>
      <w:r>
        <w:t xml:space="preserve">1-4</w:t>
      </w:r>
    </w:p>
    <w:p>
      <w:pPr>
        <w:pStyle w:val="BodyText"/>
      </w:pPr>
      <w:r>
        <w:t xml:space="preserve">Sectoral priority matrix; Data governance policy analysis</w:t>
      </w:r>
    </w:p>
    <w:p>
      <w:pPr>
        <w:pStyle w:val="BodyText"/>
      </w:pPr>
      <w:r>
        <w:t xml:space="preserve">Model Development &amp; Validation</w:t>
      </w:r>
    </w:p>
    <w:p>
      <w:pPr>
        <w:pStyle w:val="BodyText"/>
      </w:pPr>
      <w:r>
        <w:t xml:space="preserve">5-12</w:t>
      </w:r>
    </w:p>
    <w:p>
      <w:pPr>
        <w:pStyle w:val="BodyText"/>
      </w:pPr>
      <w:r>
        <w:t xml:space="preserve">Traffic optimization algorithm; Healthcare resource model (pilot tested)</w:t>
      </w:r>
    </w:p>
    <w:p>
      <w:pPr>
        <w:pStyle w:val="BodyText"/>
      </w:pPr>
      <w:r>
        <w:t xml:space="preserve">Ethical Assessment &amp; Capacity Building</w:t>
      </w:r>
    </w:p>
    <w:p>
      <w:pPr>
        <w:pStyle w:val="BodyText"/>
      </w:pPr>
      <w:r>
        <w:t xml:space="preserve">13-16</w:t>
      </w:r>
    </w:p>
    <w:p>
      <w:pPr>
        <w:pStyle w:val="BodyText"/>
      </w:pPr>
      <w:r>
        <w:t xml:space="preserve">Data ethics framework; 15 trained local Data Scientists</w:t>
      </w:r>
    </w:p>
    <w:p>
      <w:pPr>
        <w:pStyle w:val="BodyText"/>
      </w:pPr>
      <w:r>
        <w:t xml:space="preserve">Thesis Finalization &amp; Policy Briefing</w:t>
      </w:r>
    </w:p>
    <w:p>
      <w:pPr>
        <w:pStyle w:val="BodyText"/>
      </w:pPr>
      <w:r>
        <w:br/>
      </w:r>
      <w:r>
        <w:rPr>
          <w:iCs/>
          <w:i/>
        </w:rPr>
        <w:t xml:space="preserve">(Critical for Thesis Proposal)</w:t>
      </w:r>
    </w:p>
    <w:p>
      <w:pPr>
        <w:pStyle w:val="BodyText"/>
      </w:pPr>
      <w:r>
        <w:t xml:space="preserve">17-18</w:t>
      </w:r>
    </w:p>
    <w:p>
      <w:pPr>
        <w:pStyle w:val="BodyText"/>
      </w:pPr>
      <w:r>
        <w:br/>
      </w:r>
      <w:r>
        <w:rPr>
          <w:iCs/>
          <w:i/>
        </w:rPr>
        <w:t xml:space="preserve">(Final submission phase)</w:t>
      </w:r>
    </w:p>
    <w:p>
      <w:pPr>
        <w:pStyle w:val="BodyText"/>
      </w:pPr>
      <w:r>
        <w:t xml:space="preserve">Complete Thesis Document; Government policy brief to Tanzania Ministry of Information</w:t>
      </w:r>
    </w:p>
    <w:bookmarkStart w:id="27" w:name="conclusion"/>
    <w:p>
      <w:pPr>
        <w:pStyle w:val="Heading2"/>
      </w:pPr>
      <w:r>
        <w:t xml:space="preserve">8. Conclusion</w:t>
      </w:r>
    </w:p>
    <w:p>
      <w:pPr>
        <w:pStyle w:val="FirstParagraph"/>
      </w:pPr>
      <w:r>
        <w:t xml:space="preserve">This Thesis Proposal establishes the critical role of the Data Scientist as a catalyst for equitable urban development in Tanzania Dar es Salaam. By embedding data science within Tanzania's national development trajectory, we move beyond theoretical discourse to create actionable tools that address real-time challenges—from traffic jams to healthcare gaps—faced by everyday residents of Dar es Salaam. The proposed framework respects Tanzanian sovereignty through locally co-designed solutions and addresses the urgent need for homegrown data talent. As Tanzania positions itself as a digital leader in East Africa, this research will provide the foundational evidence needed for government investment in data science infrastructure. Ultimately, this Thesis Proposal seeks not just to study a Data Scientist role, but to empower Tanzania Dar es Salaam to become a beacon of African innovation where data transforms cities and communities.</w:t>
      </w:r>
    </w:p>
    <w:bookmarkEnd w:id="27"/>
    <w:p>
      <w:pPr>
        <w:pStyle w:val="BodyText"/>
      </w:pPr>
      <w:r>
        <w:rPr>
          <w:bCs/>
          <w:b/>
        </w:rPr>
        <w:t xml:space="preserve">Word Count: 892</w:t>
      </w:r>
    </w:p>
    <w:p>
      <w:pPr>
        <w:pStyle w:val="BodyText"/>
      </w:pPr>
      <w:r>
        <w:t xml:space="preserve">Keywords: Thesis Proposal, Data Scientist, Tanzania Dar es Salaam, Urban Development, Sustainable Cities, African Data Science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Data Scientist in Advancing Sustainable Development in Tanzania Dar es Salaam</dc:title>
  <dc:creator/>
  <dc:language>en</dc:language>
  <cp:keywords/>
  <dcterms:created xsi:type="dcterms:W3CDTF">2026-07-22T11:02:51Z</dcterms:created>
  <dcterms:modified xsi:type="dcterms:W3CDTF">2026-07-22T11:02:51Z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