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32" w:name="X39e53808cb6d25430b6551b5bff57b9bff7f2d0"/>
    <w:p>
      <w:pPr>
        <w:pStyle w:val="Heading1"/>
      </w:pPr>
      <w:r>
        <w:t xml:space="preserve">Thesis Proposal: Building a Sustainable Data Scientist Ecosystem for Economic Development in Zimbabwe Harare</w:t>
      </w:r>
    </w:p>
    <w:bookmarkStart w:id="20" w:name="i.-introduction-and-background"/>
    <w:p>
      <w:pPr>
        <w:pStyle w:val="Heading2"/>
      </w:pPr>
      <w:r>
        <w:t xml:space="preserve">I. Introduction and Background</w:t>
      </w:r>
    </w:p>
    <w:p>
      <w:pPr>
        <w:pStyle w:val="FirstParagraph"/>
      </w:pPr>
      <w:r>
        <w:t xml:space="preserve">The digital transformation of Zimbabwe's economy, particularly in its capital city Harare, presents unprecedented opportunities for data-driven innovation. As a burgeoning hub for fintech, agriculture, and public service delivery across Africa's southern region, Zimbabwe Harare requires sophisticated analytical capabilities to harness its growing data assets. However, a critical shortage of skilled</w:t>
      </w:r>
      <w:r>
        <w:t xml:space="preserve"> </w:t>
      </w:r>
      <w:r>
        <w:rPr>
          <w:bCs/>
          <w:b/>
        </w:rPr>
        <w:t xml:space="preserve">Data Scientist</w:t>
      </w:r>
      <w:r>
        <w:t xml:space="preserve"> </w:t>
      </w:r>
      <w:r>
        <w:t xml:space="preserve">professionals impedes the effective utilization of this potential. This Thesis Proposal addresses this gap by investigating the development of a tailored Data Scientist training and deployment framework specifically designed for Zimbabwe Harare's socio-economic context. The research responds to the urgent need for locally relevant data science talent that can drive evidence-based decision-making in government, agriculture, financial services, and healthcare sectors across</w:t>
      </w:r>
      <w:r>
        <w:t xml:space="preserve"> </w:t>
      </w:r>
      <w:r>
        <w:rPr>
          <w:bCs/>
          <w:b/>
        </w:rPr>
        <w:t xml:space="preserve">Zimbabwe Harare</w:t>
      </w:r>
      <w:r>
        <w:t xml:space="preserve">.</w:t>
      </w:r>
    </w:p>
    <w:bookmarkEnd w:id="20"/>
    <w:bookmarkStart w:id="21" w:name="ii.-problem-statement"/>
    <w:p>
      <w:pPr>
        <w:pStyle w:val="Heading2"/>
      </w:pPr>
      <w:r>
        <w:t xml:space="preserve">II. Problem Statement</w:t>
      </w:r>
    </w:p>
    <w:p>
      <w:pPr>
        <w:pStyle w:val="FirstParagraph"/>
      </w:pPr>
      <w:r>
        <w:t xml:space="preserve">Despite Zimbabwe's increasing digital footprint—including mobile money transactions exceeding USD 5 billion annually and expanding agricultural sensor networks—Harare lacks a systematic pipeline of trained Data Scientists capable of translating raw data into actionable insights. Current educational programs are misaligned with industry needs, while existing professionals often lack domain knowledge relevant to local challenges like climate-resilient farming or informal sector financial inclusion. This deficit perpetuates inefficient resource allocation in public services and stifles private-sector innovation. Without an immediate solution, Zimbabwe Harare risks missing critical opportunities for sustainable development outlined in the National Development Strategy 1 (NDS1) and Vision 2030 goals.</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t xml:space="preserve">Conduct a comprehensive skills gap analysis of current Data Scientist roles within Zimbabwe Harare's key sectors (agriculture, finance, health).</w:t>
      </w:r>
    </w:p>
    <w:p>
      <w:pPr>
        <w:numPr>
          <w:ilvl w:val="0"/>
          <w:numId w:val="1001"/>
        </w:numPr>
        <w:pStyle w:val="Compact"/>
      </w:pPr>
      <w:r>
        <w:t xml:space="preserve">Design a culturally and contextually appropriate Data Scientist curriculum integrating local datasets and ethical frameworks.</w:t>
      </w:r>
    </w:p>
    <w:p>
      <w:pPr>
        <w:numPr>
          <w:ilvl w:val="0"/>
          <w:numId w:val="1001"/>
        </w:numPr>
        <w:pStyle w:val="Compact"/>
      </w:pPr>
      <w:r>
        <w:t xml:space="preserve">Develop an implementation roadmap for deploying trained Data Scientists in public-private partnerships across Harare.</w:t>
      </w:r>
    </w:p>
    <w:p>
      <w:pPr>
        <w:numPr>
          <w:ilvl w:val="0"/>
          <w:numId w:val="1001"/>
        </w:numPr>
        <w:pStyle w:val="Compact"/>
      </w:pPr>
      <w:r>
        <w:t xml:space="preserve">Evaluate the socio-economic impact of data science interventions through pilot projects in targeted Harare districts (e.g., Chitungwiza agricultural zones, Mbare informal settlements).</w:t>
      </w:r>
    </w:p>
    <w:bookmarkEnd w:id="22"/>
    <w:bookmarkStart w:id="23" w:name="iv.-literature-review"/>
    <w:p>
      <w:pPr>
        <w:pStyle w:val="Heading2"/>
      </w:pPr>
      <w:r>
        <w:t xml:space="preserve">IV. Literature Review</w:t>
      </w:r>
    </w:p>
    <w:p>
      <w:pPr>
        <w:pStyle w:val="FirstParagraph"/>
      </w:pPr>
      <w:r>
        <w:t xml:space="preserve">Existing literature on Data Science in Africa emphasizes infrastructure constraints and talent shortages, but predominantly focuses on large economies like Nigeria or Kenya. Studies by Moyo (2021) highlight the "digital divide" in data literacy across Southern Africa, while UNCTAD's 2023 report identifies Zimbabwe as having the lowest per capita data science professionals in sub-Saharan Africa (0.15 per 1,000 people). Crucially, no research has examined Data Scientist training models specifically calibrated for Zimbabwe Harare's unique ecosystem—characterized by high mobile penetration but limited cloud infrastructure, pervasive informal economic activities, and climate vulnerability. This Thesis Proposal bridges this gap by centering local realities rather than applying Western frameworks.</w:t>
      </w:r>
    </w:p>
    <w:bookmarkEnd w:id="23"/>
    <w:bookmarkStart w:id="27" w:name="v.-methodology"/>
    <w:p>
      <w:pPr>
        <w:pStyle w:val="Heading2"/>
      </w:pPr>
      <w:r>
        <w:t xml:space="preserve">V. Methodology</w:t>
      </w:r>
    </w:p>
    <w:p>
      <w:pPr>
        <w:pStyle w:val="FirstParagraph"/>
      </w:pPr>
      <w:r>
        <w:t xml:space="preserve">This mixed-methods research will deploy a three-phase approach across Harare:</w:t>
      </w:r>
    </w:p>
    <w:bookmarkStart w:id="24" w:name="phase-1-contextual-assessment-months-1-4"/>
    <w:p>
      <w:pPr>
        <w:pStyle w:val="Heading3"/>
      </w:pPr>
      <w:r>
        <w:t xml:space="preserve">Phase 1: Contextual Assessment (Months 1-4)</w:t>
      </w:r>
    </w:p>
    <w:p>
      <w:pPr>
        <w:numPr>
          <w:ilvl w:val="0"/>
          <w:numId w:val="1002"/>
        </w:numPr>
        <w:pStyle w:val="Compact"/>
      </w:pPr>
      <w:r>
        <w:t xml:space="preserve">Stakeholder mapping of 50+ organizations in Harare (e.g., Reserve Bank of Zimbabwe, Zimswitch, Agri-Data Ltd)</w:t>
      </w:r>
    </w:p>
    <w:p>
      <w:pPr>
        <w:numPr>
          <w:ilvl w:val="0"/>
          <w:numId w:val="1002"/>
        </w:numPr>
        <w:pStyle w:val="Compact"/>
      </w:pPr>
      <w:r>
        <w:t xml:space="preserve">Skill gap analysis through structured interviews with current data practitioners</w:t>
      </w:r>
    </w:p>
    <w:p>
      <w:pPr>
        <w:numPr>
          <w:ilvl w:val="0"/>
          <w:numId w:val="1002"/>
        </w:numPr>
        <w:pStyle w:val="Compact"/>
      </w:pPr>
      <w:r>
        <w:t xml:space="preserve">Analysis of open datasets from Harare Municipal Corporation and Ministry of Agriculture</w:t>
      </w:r>
    </w:p>
    <w:bookmarkEnd w:id="24"/>
    <w:bookmarkStart w:id="25" w:name="phase-2-curriculum-co-design-months-5-8"/>
    <w:p>
      <w:pPr>
        <w:pStyle w:val="Heading3"/>
      </w:pPr>
      <w:r>
        <w:t xml:space="preserve">Phase 2: Curriculum Co-Design (Months 5-8)</w:t>
      </w:r>
    </w:p>
    <w:p>
      <w:pPr>
        <w:numPr>
          <w:ilvl w:val="0"/>
          <w:numId w:val="1003"/>
        </w:numPr>
        <w:pStyle w:val="Compact"/>
      </w:pPr>
      <w:r>
        <w:t xml:space="preserve">Workshop series with University of Zimbabwe, Midlands State University, and industry partners to develop a modular training program</w:t>
      </w:r>
    </w:p>
    <w:p>
      <w:pPr>
        <w:numPr>
          <w:ilvl w:val="0"/>
          <w:numId w:val="1003"/>
        </w:numPr>
        <w:pStyle w:val="Compact"/>
      </w:pPr>
      <w:r>
        <w:t xml:space="preserve">Incorporation of local case studies: mobile money fraud detection in Harare, maize yield prediction using satellite data</w:t>
      </w:r>
    </w:p>
    <w:p>
      <w:pPr>
        <w:numPr>
          <w:ilvl w:val="0"/>
          <w:numId w:val="1003"/>
        </w:numPr>
        <w:pStyle w:val="Compact"/>
      </w:pPr>
      <w:r>
        <w:t xml:space="preserve">Integration of ethical guidelines addressing Zimbabwe's data protection challenges (e.g., balancing privacy with informal sector inclusion)</w:t>
      </w:r>
    </w:p>
    <w:bookmarkEnd w:id="25"/>
    <w:bookmarkStart w:id="26" w:name="X8c914bc9e42aa5faaf86562eaf3b087f38ba22b"/>
    <w:p>
      <w:pPr>
        <w:pStyle w:val="Heading3"/>
      </w:pPr>
      <w:r>
        <w:t xml:space="preserve">Phase 3: Pilot Implementation and Impact Assessment (Months 9-18)</w:t>
      </w:r>
    </w:p>
    <w:p>
      <w:pPr>
        <w:numPr>
          <w:ilvl w:val="0"/>
          <w:numId w:val="1004"/>
        </w:numPr>
        <w:pStyle w:val="Compact"/>
      </w:pPr>
      <w:r>
        <w:t xml:space="preserve">Deployment of trained Data Scientists in 3 pilot projects:</w:t>
      </w:r>
    </w:p>
    <w:p>
      <w:pPr>
        <w:numPr>
          <w:ilvl w:val="1"/>
          <w:numId w:val="1005"/>
        </w:numPr>
        <w:pStyle w:val="Compact"/>
      </w:pPr>
      <w:r>
        <w:rPr>
          <w:iCs/>
          <w:i/>
        </w:rPr>
        <w:t xml:space="preserve">Agricultural Risk Modeling:</w:t>
      </w:r>
      <w:r>
        <w:t xml:space="preserve"> </w:t>
      </w:r>
      <w:r>
        <w:t xml:space="preserve">Predicting drought impacts on smallholder farms in Harare's peri-urban areas</w:t>
      </w:r>
    </w:p>
    <w:p>
      <w:pPr>
        <w:numPr>
          <w:ilvl w:val="1"/>
          <w:numId w:val="1005"/>
        </w:numPr>
        <w:pStyle w:val="Compact"/>
      </w:pPr>
      <w:r>
        <w:rPr>
          <w:iCs/>
          <w:i/>
        </w:rPr>
        <w:t xml:space="preserve">Public Health Optimization:</w:t>
      </w:r>
      <w:r>
        <w:t xml:space="preserve"> </w:t>
      </w:r>
      <w:r>
        <w:t xml:space="preserve">Analyzing cholera outbreak data for targeted intervention</w:t>
      </w:r>
    </w:p>
    <w:p>
      <w:pPr>
        <w:numPr>
          <w:ilvl w:val="1"/>
          <w:numId w:val="1005"/>
        </w:numPr>
        <w:pStyle w:val="Compact"/>
      </w:pPr>
      <w:r>
        <w:rPr>
          <w:iCs/>
          <w:i/>
        </w:rPr>
        <w:t xml:space="preserve">Fintech Inclusion Metrics:</w:t>
      </w:r>
      <w:r>
        <w:t xml:space="preserve"> </w:t>
      </w:r>
      <w:r>
        <w:t xml:space="preserve">Assessing mobile money usage patterns in Harare's informal markets</w:t>
      </w:r>
    </w:p>
    <w:p>
      <w:pPr>
        <w:numPr>
          <w:ilvl w:val="0"/>
          <w:numId w:val="1004"/>
        </w:numPr>
        <w:pStyle w:val="Compact"/>
      </w:pPr>
      <w:r>
        <w:t xml:space="preserve">Quantitative impact metrics: ROI calculations, resource optimization rates, policy adoption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transformative outcomes:</w:t>
      </w:r>
    </w:p>
    <w:p>
      <w:pPr>
        <w:numPr>
          <w:ilvl w:val="0"/>
          <w:numId w:val="1006"/>
        </w:numPr>
        <w:pStyle w:val="Compact"/>
      </w:pPr>
      <w:r>
        <w:rPr>
          <w:bCs/>
          <w:b/>
        </w:rPr>
        <w:t xml:space="preserve">A Scalable Data Scientist Training Framework:</w:t>
      </w:r>
      <w:r>
        <w:t xml:space="preserve"> </w:t>
      </w:r>
      <w:r>
        <w:t xml:space="preserve">A locally validated curriculum adaptable to Harare's resource constraints, featuring offline-first data processing modules for low-connectivity areas and indigenous knowledge integration.</w:t>
      </w:r>
    </w:p>
    <w:p>
      <w:pPr>
        <w:numPr>
          <w:ilvl w:val="0"/>
          <w:numId w:val="1006"/>
        </w:numPr>
        <w:pStyle w:val="Compact"/>
      </w:pPr>
      <w:r>
        <w:rPr>
          <w:bCs/>
          <w:b/>
        </w:rPr>
        <w:t xml:space="preserve">An Ecosystem Development Roadmap:</w:t>
      </w:r>
      <w:r>
        <w:t xml:space="preserve"> </w:t>
      </w:r>
      <w:r>
        <w:t xml:space="preserve">A phased implementation plan for government (e.g., Ministry of ICT), academia, and private sector to establish a Data Science Hub in Harare within 3 years.</w:t>
      </w:r>
    </w:p>
    <w:p>
      <w:pPr>
        <w:numPr>
          <w:ilvl w:val="0"/>
          <w:numId w:val="1006"/>
        </w:numPr>
        <w:pStyle w:val="Compact"/>
      </w:pPr>
      <w:r>
        <w:rPr>
          <w:bCs/>
          <w:b/>
        </w:rPr>
        <w:t xml:space="preserve">Evidence-Based Policy Recommendations:</w:t>
      </w:r>
      <w:r>
        <w:t xml:space="preserve"> </w:t>
      </w:r>
      <w:r>
        <w:t xml:space="preserve">Quantified evidence demonstrating how Data Scientist deployments reduce service delivery costs by 15-20% and increase agricultural productivity by 8-12% in pilot zones, directly supporting Zimbabwe's NDS1 targets.</w:t>
      </w:r>
    </w:p>
    <w:p>
      <w:pPr>
        <w:pStyle w:val="FirstParagraph"/>
      </w:pPr>
      <w:r>
        <w:t xml:space="preserve">The significance extends beyond academia: By positioning Harare as a data science innovation center in Southern Africa, this research counters the "brain drain" narrative by creating high-value local employment. It also aligns with the African Union's Digital Transformation Strategy 2020-2030, specifically addressing Goal 4 on building digital skills capacity.</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4 months</w:t>
            </w:r>
          </w:p>
        </w:tc>
        <w:tc>
          <w:tcPr/>
          <w:p>
            <w:pPr>
              <w:pStyle w:val="Compact"/>
              <w:jc w:val="left"/>
            </w:pPr>
            <w:r>
              <w:t xml:space="preserve">Skill gap report, stakeholder map, dataset inventory for Harare</w:t>
            </w:r>
          </w:p>
        </w:tc>
      </w:tr>
      <w:tr>
        <w:tc>
          <w:tcPr/>
          <w:p>
            <w:pPr>
              <w:pStyle w:val="Compact"/>
              <w:jc w:val="left"/>
            </w:pPr>
            <w:r>
              <w:t xml:space="preserve">Curriculum Development</w:t>
            </w:r>
          </w:p>
        </w:tc>
        <w:tc>
          <w:tcPr/>
          <w:p>
            <w:pPr>
              <w:pStyle w:val="Compact"/>
              <w:jc w:val="left"/>
            </w:pPr>
            <w:r>
              <w:t xml:space="preserve">4 months</w:t>
            </w:r>
          </w:p>
        </w:tc>
        <w:tc>
          <w:tcPr/>
          <w:p>
            <w:pPr>
              <w:pStyle w:val="Compact"/>
              <w:jc w:val="left"/>
            </w:pPr>
            <w:r>
              <w:t xml:space="preserve">Certified training modules, ethics framework paper</w:t>
            </w:r>
          </w:p>
        </w:tc>
      </w:tr>
      <w:tr>
        <w:tc>
          <w:tcPr/>
          <w:p>
            <w:pPr>
              <w:pStyle w:val="Compact"/>
              <w:jc w:val="left"/>
            </w:pPr>
            <w:r>
              <w:t xml:space="preserve">Pilot Implementation (2 pilots)</w:t>
            </w:r>
          </w:p>
        </w:tc>
        <w:tc>
          <w:tcPr/>
          <w:p>
            <w:pPr>
              <w:pStyle w:val="Compact"/>
              <w:jc w:val="left"/>
            </w:pPr>
            <w:r>
              <w:t xml:space="preserve">10 months</w:t>
            </w:r>
          </w:p>
          <w:p>
            <w:pPr>
              <w:numPr>
                <w:ilvl w:val="0"/>
                <w:numId w:val="1007"/>
              </w:numPr>
              <w:pStyle w:val="Compact"/>
              <w:jc w:val="left"/>
            </w:pPr>
            <w:r>
              <w:t xml:space="preserve">Agricultural pilot: 5 Data Scientists deployed across 3 Harare districts</w:t>
            </w:r>
          </w:p>
          <w:p>
            <w:pPr>
              <w:numPr>
                <w:ilvl w:val="0"/>
                <w:numId w:val="1007"/>
              </w:numPr>
              <w:pStyle w:val="Compact"/>
              <w:jc w:val="left"/>
            </w:pPr>
            <w:r>
              <w:t xml:space="preserve">Healthcare pilot: Integration with Harare Central Hospital analytics team</w:t>
            </w:r>
          </w:p>
        </w:tc>
        <w:tc>
          <w:tcPr/>
          <w:p>
            <w:pPr>
              <w:pStyle w:val="Compact"/>
            </w:pPr>
          </w:p>
        </w:tc>
      </w:tr>
      <w:tr>
        <w:tc>
          <w:tcPr/>
          <w:p>
            <w:pPr>
              <w:pStyle w:val="Compact"/>
              <w:jc w:val="left"/>
            </w:pPr>
            <w:r>
              <w:t xml:space="preserve">Evaluation &amp; Dissemination</w:t>
            </w:r>
          </w:p>
        </w:tc>
        <w:tc>
          <w:tcPr/>
          <w:p>
            <w:pPr>
              <w:pStyle w:val="Compact"/>
              <w:jc w:val="left"/>
            </w:pPr>
            <w:r>
              <w:t xml:space="preserve">2 months</w:t>
            </w:r>
          </w:p>
        </w:tc>
        <w:tc>
          <w:tcPr/>
          <w:p>
            <w:pPr>
              <w:pStyle w:val="Compact"/>
              <w:jc w:val="left"/>
            </w:pPr>
            <w:r>
              <w:t xml:space="preserve">Impact assessment report, policy brief for Zimbabwe National Statistics Agency</w:t>
            </w:r>
          </w:p>
        </w:tc>
      </w:tr>
    </w:tbl>
    <w:bookmarkEnd w:id="29"/>
    <w:bookmarkStart w:id="30" w:name="viii.-conclusion"/>
    <w:p>
      <w:pPr>
        <w:pStyle w:val="Heading2"/>
      </w:pPr>
      <w:r>
        <w:t xml:space="preserve">VIII. Conclusion</w:t>
      </w:r>
    </w:p>
    <w:p>
      <w:pPr>
        <w:pStyle w:val="FirstParagraph"/>
      </w:pPr>
      <w:r>
        <w:t xml:space="preserve">As Zimbabwe Harare accelerates its digital economy aspirations, the role of a skilled</w:t>
      </w:r>
      <w:r>
        <w:t xml:space="preserve"> </w:t>
      </w:r>
      <w:r>
        <w:rPr>
          <w:bCs/>
          <w:b/>
        </w:rPr>
        <w:t xml:space="preserve">Data Scientist</w:t>
      </w:r>
      <w:r>
        <w:t xml:space="preserve"> </w:t>
      </w:r>
      <w:r>
        <w:t xml:space="preserve">becomes indispensable for turning data into development outcomes. This Thesis Proposal constitutes a critical intervention to establish a sustainable pipeline of locally trained data professionals who understand both the technical complexities and socio-cultural nuances of Harare's challenges. By grounding this research in Zimbabwean realities—rather than importing generic Western models—it promises not merely academic contribution but tangible economic empowerment for the city and nation. The successful execution of this Thesis Proposal will position</w:t>
      </w:r>
      <w:r>
        <w:t xml:space="preserve"> </w:t>
      </w:r>
      <w:r>
        <w:rPr>
          <w:bCs/>
          <w:b/>
        </w:rPr>
        <w:t xml:space="preserve">Zimbabwe Harare</w:t>
      </w:r>
      <w:r>
        <w:t xml:space="preserve"> </w:t>
      </w:r>
      <w:r>
        <w:t xml:space="preserve">as a model for data science-driven development across the Global South, proving that localized solutions can unlock global-scale impact in the information age.</w:t>
      </w:r>
    </w:p>
    <w:bookmarkEnd w:id="30"/>
    <w:bookmarkStart w:id="31" w:name="ix.-references-illustrative"/>
    <w:p>
      <w:pPr>
        <w:pStyle w:val="Heading2"/>
      </w:pPr>
      <w:r>
        <w:t xml:space="preserve">IX. References (Illustrative)</w:t>
      </w:r>
    </w:p>
    <w:p>
      <w:pPr>
        <w:numPr>
          <w:ilvl w:val="0"/>
          <w:numId w:val="1008"/>
        </w:numPr>
        <w:pStyle w:val="Compact"/>
      </w:pPr>
      <w:r>
        <w:t xml:space="preserve">Moyo, T. (2021). *Digital Divide and Data Literacy in Southern Africa*. African Journal of Information Systems.</w:t>
      </w:r>
    </w:p>
    <w:p>
      <w:pPr>
        <w:numPr>
          <w:ilvl w:val="0"/>
          <w:numId w:val="1008"/>
        </w:numPr>
        <w:pStyle w:val="Compact"/>
      </w:pPr>
      <w:r>
        <w:t xml:space="preserve">UNCTAD. (2023). *Digital Economy Report: Sub-Saharan Africa*. United Nations.</w:t>
      </w:r>
    </w:p>
    <w:p>
      <w:pPr>
        <w:numPr>
          <w:ilvl w:val="0"/>
          <w:numId w:val="1008"/>
        </w:numPr>
        <w:pStyle w:val="Compact"/>
      </w:pPr>
      <w:r>
        <w:t xml:space="preserve">Zimbabwe Government. (2016). *National Development Strategy 1: Vision 2030*.</w:t>
      </w:r>
    </w:p>
    <w:p>
      <w:pPr>
        <w:numPr>
          <w:ilvl w:val="0"/>
          <w:numId w:val="1008"/>
        </w:numPr>
        <w:pStyle w:val="Compact"/>
      </w:pPr>
      <w:r>
        <w:t xml:space="preserve">African Union Commission. (2020). *Digital Transformation Strategy for Africa*.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Zimbabwe Harare</dc:title>
  <dc:creator/>
  <dc:language>en</dc:language>
  <cp:keywords/>
  <dcterms:created xsi:type="dcterms:W3CDTF">2026-07-14T00:12:58Z</dcterms:created>
  <dcterms:modified xsi:type="dcterms:W3CDTF">2026-07-14T00:12:58Z</dcterms:modified>
</cp:coreProperties>
</file>

<file path=docProps/custom.xml><?xml version="1.0" encoding="utf-8"?>
<Properties xmlns="http://schemas.openxmlformats.org/officeDocument/2006/custom-properties" xmlns:vt="http://schemas.openxmlformats.org/officeDocument/2006/docPropsVTypes"/>
</file>