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Dental</w:t>
      </w:r>
      <w:r>
        <w:t xml:space="preserve"> </w:t>
      </w:r>
      <w:r>
        <w:t xml:space="preserve">Care</w:t>
      </w:r>
      <w:r>
        <w:t xml:space="preserve"> </w:t>
      </w:r>
      <w:r>
        <w:t xml:space="preserve">Disparities</w:t>
      </w:r>
      <w:r>
        <w:t xml:space="preserve"> </w:t>
      </w:r>
      <w:r>
        <w:t xml:space="preserve">Through</w:t>
      </w:r>
      <w:r>
        <w:t xml:space="preserve"> </w:t>
      </w:r>
      <w:r>
        <w:t xml:space="preserve">Strategic</w:t>
      </w:r>
      <w:r>
        <w:t xml:space="preserve"> </w:t>
      </w:r>
      <w:r>
        <w:t xml:space="preserve">Workforce</w:t>
      </w:r>
      <w:r>
        <w:t xml:space="preserve"> </w:t>
      </w:r>
      <w:r>
        <w:t xml:space="preserve">Planning</w:t>
      </w:r>
      <w:r>
        <w:t xml:space="preserve"> </w:t>
      </w:r>
      <w:r>
        <w:t xml:space="preserve">for</w:t>
      </w:r>
      <w:r>
        <w:t xml:space="preserve"> </w:t>
      </w:r>
      <w:r>
        <w:t xml:space="preserve">Dentists</w:t>
      </w:r>
      <w:r>
        <w:t xml:space="preserve"> </w:t>
      </w:r>
      <w:r>
        <w:t xml:space="preserve">in</w:t>
      </w:r>
      <w:r>
        <w:t xml:space="preserve"> </w:t>
      </w:r>
      <w:r>
        <w:t xml:space="preserve">Argentina</w:t>
      </w:r>
      <w:r>
        <w:t xml:space="preserve"> </w:t>
      </w:r>
      <w:r>
        <w:t xml:space="preserve">Córdoba</w:t>
      </w:r>
    </w:p>
    <w:bookmarkStart w:id="28" w:name="X4854f33919612a852acf538d86ee2166ea8e8e7"/>
    <w:p>
      <w:pPr>
        <w:pStyle w:val="Heading1"/>
      </w:pPr>
      <w:r>
        <w:t xml:space="preserve">Thesis Proposal: Enhancing Oral Health Equity via Targeted Dentist Workforce Development in Argentina Córdoba</w:t>
      </w:r>
    </w:p>
    <w:bookmarkStart w:id="20" w:name="abstract"/>
    <w:p>
      <w:pPr>
        <w:pStyle w:val="Heading2"/>
      </w:pPr>
      <w:r>
        <w:t xml:space="preserve">Abstract</w:t>
      </w:r>
    </w:p>
    <w:p>
      <w:pPr>
        <w:pStyle w:val="FirstParagraph"/>
      </w:pPr>
      <w:r>
        <w:t xml:space="preserve">This Thesis Proposal outlines a critical research initiative addressing systemic dental care inequities within Argentina's Córdoba Province. With over 3.5 million residents, Córdoba exhibits stark rural-urban divides in access to essential dental services, directly impacting public health outcomes and socioeconomic development. The proposed study investigates the distribution, accessibility, and utilization patterns of dentists across Córdoba’s municipal jurisdictions to develop evidence-based policy recommendations for equitable oral healthcare delivery. Focusing on the role of the dentist as a primary healthcare provider within Argentina's complex public-private system, this research aims to generate actionable strategies for optimizing dental workforce deployment specifically tailored to Córdoba's demographic and geographic realities.</w:t>
      </w:r>
    </w:p>
    <w:bookmarkEnd w:id="20"/>
    <w:bookmarkStart w:id="21" w:name="X2a175fd449ab955be4a46f1aa9807d0c32d3a8e"/>
    <w:p>
      <w:pPr>
        <w:pStyle w:val="Heading2"/>
      </w:pPr>
      <w:r>
        <w:t xml:space="preserve">1. Introduction: The Urgent Context in Argentina Córdoba</w:t>
      </w:r>
    </w:p>
    <w:p>
      <w:pPr>
        <w:pStyle w:val="FirstParagraph"/>
      </w:pPr>
      <w:r>
        <w:t xml:space="preserve">Oral health remains a significant public health challenge across Argentina, with Córdoba Province representing a microcosm of national disparities. Despite being one of the country's most populous and economically diverse regions, Córdoba faces severe limitations in dental service provision. According to the 2021 Argentine National Health Survey (ENSA), only 45% of rural Córdoban residents access routine dental care annually, compared to 78% in metropolitan Córdoba city. This gap is exacerbated by a critical shortage of dentists; the province maintains a dentist-to-population ratio of 1:3,200 (rural) versus 1:1,800 (urban), far exceeding the WHO-recommended benchmark of 1:2,500 for underserved areas. This Thesis Proposal directly confronts these inequities by centering the dentist as the pivotal actor in solving Córdoba's oral health crisis. The research is not merely academic but a necessary step toward fulfilling Argentina's National Oral Health Plan (2021-2030), which explicitly targets reducing regional disparities.</w:t>
      </w:r>
    </w:p>
    <w:bookmarkEnd w:id="21"/>
    <w:bookmarkStart w:id="22" w:name="problem-statement-and-research-gap"/>
    <w:p>
      <w:pPr>
        <w:pStyle w:val="Heading2"/>
      </w:pPr>
      <w:r>
        <w:t xml:space="preserve">2. Problem Statement and Research Gap</w:t>
      </w:r>
    </w:p>
    <w:p>
      <w:pPr>
        <w:pStyle w:val="FirstParagraph"/>
      </w:pPr>
      <w:r>
        <w:t xml:space="preserve">Current literature on Argentine dental workforce planning largely relies on national aggregates, failing to capture Córdoba’s unique terrain: its vast rural expanses (covering 16% of Argentina's territory), varied socioeconomic zones (from agricultural communities like Río Cuarto to industrial hubs like Villa María), and complex public health infrastructure. Existing studies (e.g., García et al., 2020; UNICEN Dental School Report, 2022) identify dentist shortages but lack granular analysis of *why* these shortages persist in specific Córdoba regions and *how* they directly correlate with preventable oral diseases. Crucially, no prior research has integrated real-time geographic information systems (GIS) data with patient access surveys across multiple Córdoba municipalities to map service gaps precisely. This Thesis Proposal bridges this gap by focusing exclusively on Argentina's Córdoba, asking:</w:t>
      </w:r>
      <w:r>
        <w:t xml:space="preserve"> </w:t>
      </w:r>
      <w:r>
        <w:rPr>
          <w:iCs/>
          <w:i/>
        </w:rPr>
        <w:t xml:space="preserve">How can dentist distribution and service models be strategically optimized to ensure equitable oral healthcare access for all Córdoban residents, regardless of geographic location or socioeconomic status?</w:t>
      </w:r>
    </w:p>
    <w:bookmarkEnd w:id="22"/>
    <w:bookmarkStart w:id="23" w:name="research-objectives"/>
    <w:p>
      <w:pPr>
        <w:pStyle w:val="Heading2"/>
      </w:pPr>
      <w:r>
        <w:t xml:space="preserve">3. Research Objectives</w:t>
      </w:r>
    </w:p>
    <w:p>
      <w:pPr>
        <w:numPr>
          <w:ilvl w:val="0"/>
          <w:numId w:val="1001"/>
        </w:numPr>
        <w:pStyle w:val="Compact"/>
      </w:pPr>
      <w:r>
        <w:t xml:space="preserve">To map the current density, specialization profile, and practice locations of dentists across all 48 municipalities in Argentina Córdoba.</w:t>
      </w:r>
    </w:p>
    <w:p>
      <w:pPr>
        <w:numPr>
          <w:ilvl w:val="0"/>
          <w:numId w:val="1001"/>
        </w:numPr>
        <w:pStyle w:val="Compact"/>
      </w:pPr>
      <w:r>
        <w:t xml:space="preserve">To quantify barriers to dental service access for marginalized populations (rural communities, low-income urban neighborhoods) through patient surveys and healthcare facility assessments.</w:t>
      </w:r>
    </w:p>
    <w:p>
      <w:pPr>
        <w:numPr>
          <w:ilvl w:val="0"/>
          <w:numId w:val="1001"/>
        </w:numPr>
        <w:pStyle w:val="Compact"/>
      </w:pPr>
      <w:r>
        <w:t xml:space="preserve">To analyze the impact of existing public dental programs (e.g., Programa Nacional de Salud Oral - PNSO in Córdoba) on dentist utilization rates and patient outcomes.</w:t>
      </w:r>
    </w:p>
    <w:p>
      <w:pPr>
        <w:numPr>
          <w:ilvl w:val="0"/>
          <w:numId w:val="1001"/>
        </w:numPr>
        <w:pStyle w:val="Compact"/>
      </w:pPr>
      <w:r>
        <w:t xml:space="preserve">To develop a predictive model for optimal dentist workforce allocation using Córdoba-specific demographic, geographic, and health utilization data.</w:t>
      </w:r>
    </w:p>
    <w:bookmarkEnd w:id="23"/>
    <w:bookmarkStart w:id="24" w:name="methodology"/>
    <w:p>
      <w:pPr>
        <w:pStyle w:val="Heading2"/>
      </w:pPr>
      <w:r>
        <w:t xml:space="preserve">4. Methodology</w:t>
      </w:r>
    </w:p>
    <w:p>
      <w:pPr>
        <w:pStyle w:val="FirstParagraph"/>
      </w:pPr>
      <w:r>
        <w:t xml:space="preserve">This mixed-methods study will employ a sequential design over 18 months. Phase 1 involves quantitative analysis of administrative data from Argentina's Ministry of Health (through the SISA database), the Córdoba Provincial Health Secretariat, and the Argentine Dental Association (CADA), cross-referenced with municipal population censuses to generate detailed dentist distribution maps across Córdoba. Phase 2 conducts structured surveys with 800 patients across 15 prioritized municipalities (representing urban, semi-rural, and remote zones) using validated accessibility scales (e.g., travel time, cost perception). Simultaneously, key informant interviews (n=30) will be held with dentists practicing in Córdoba and public health officials to explore systemic barriers. Phase 3 integrates GIS mapping with survey data to model optimal dentist placement scenarios for Córdoba’s specific geography, incorporating factors like population density, poverty rate (based on INDEC data), and existing infrastructure.</w:t>
      </w:r>
    </w:p>
    <w:bookmarkEnd w:id="24"/>
    <w:bookmarkStart w:id="25" w:name="Xee1109f2ba62b4a78a73fa14aa1d6382f4e3501"/>
    <w:p>
      <w:pPr>
        <w:pStyle w:val="Heading2"/>
      </w:pPr>
      <w:r>
        <w:t xml:space="preserve">5. Significance of the Thesis Proposal for Argentina Córdoba</w:t>
      </w:r>
    </w:p>
    <w:p>
      <w:pPr>
        <w:pStyle w:val="FirstParagraph"/>
      </w:pPr>
      <w:r>
        <w:t xml:space="preserve">This research is urgently needed in Argentina Córdoba for several reasons. First, it directly responds to the Córdoba Provincial Health Ministry’s 2023 Strategic Plan, which identifies "dental service equity" as a top priority. Second, the findings will provide actionable data for policy makers at both provincial and national levels to reallocate resources effectively—e.g., incentivizing dentists to work in underserved areas like La Banda or San Javier through targeted subsidies or loan forgiveness programs. Third, it empowers the local dental community (dentists and associations) by providing evidence-based tools for advocacy. Critically, this Thesis Proposal moves beyond diagnosing problems; it proposes a scalable framework for workforce planning that can be adapted across Argentina’s other provinces facing similar challenges. The ultimate goal is to transform the role of the dentist from a reactive service provider into a proactive agent of community health equity within Argentina Córdoba.</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generating three core contributions: (1) A publicly accessible digital atlas of dentist access points in Argentina Córdoba, highlighting critical underserved zones; (2) A validated algorithm for predicting dentist distribution needs based on real-time health data, adaptable to other regions; and (3) A policy brief with concrete recommendations for the National Dental Council of Argentina and Córdoba’s Health Secretariat. These outputs will directly inform future investment in dental infrastructure, academic training curricula at institutions like the University of Córdoba Faculty of Dentistry, and federal funding allocation under Argentina's universal healthcare framework. By centering the dentist as a strategic resource within the Argentine context, this study positions oral health not as a luxury but as an essential component of overall well-being for every resident in Córdoba Province.</w:t>
      </w:r>
    </w:p>
    <w:bookmarkEnd w:id="26"/>
    <w:bookmarkStart w:id="27" w:name="conclusion"/>
    <w:p>
      <w:pPr>
        <w:pStyle w:val="Heading2"/>
      </w:pPr>
      <w:r>
        <w:t xml:space="preserve">7. Conclusion</w:t>
      </w:r>
    </w:p>
    <w:p>
      <w:pPr>
        <w:pStyle w:val="FirstParagraph"/>
      </w:pPr>
      <w:r>
        <w:t xml:space="preserve">The proposed Thesis on dentist workforce equity in Argentina Córdoba is neither theoretical nor peripheral; it is a pragmatic response to a pressing public health emergency. With oral diseases contributing to 15% of preventable morbidity among Argentines, and Córdoba bearing disproportionate burden, this research holds the potential to save lives, reduce long-term healthcare costs, and strengthen community resilience. This Thesis Proposal commits to delivering not just academic rigor but tangible solutions for Argentina's second-largest province. Through rigorous analysis of the dentist’s role within Córdoba's unique landscape, this study will catalyze a shift toward truly equitable dental care across Argentina Córdoba—and serve as a national blueprint for other regions.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Dental Care Disparities Through Strategic Workforce Planning for Dentists in Argentina Córdoba</dc:title>
  <dc:creator/>
  <cp:keywords/>
  <dcterms:created xsi:type="dcterms:W3CDTF">2025-12-10T23:11:47Z</dcterms:created>
  <dcterms:modified xsi:type="dcterms:W3CDTF">2025-12-10T23:11:47Z</dcterms:modified>
</cp:coreProperties>
</file>

<file path=docProps/custom.xml><?xml version="1.0" encoding="utf-8"?>
<Properties xmlns="http://schemas.openxmlformats.org/officeDocument/2006/custom-properties" xmlns:vt="http://schemas.openxmlformats.org/officeDocument/2006/docPropsVTypes"/>
</file>