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Japan</w:t>
      </w:r>
      <w:r>
        <w:t xml:space="preserve"> </w:t>
      </w:r>
      <w:r>
        <w:t xml:space="preserve">Tokyo</w:t>
      </w:r>
    </w:p>
    <w:bookmarkStart w:id="27" w:name="X5e448b4f476dcc253c4d849c8a2689cc322a073"/>
    <w:p>
      <w:pPr>
        <w:pStyle w:val="Heading1"/>
      </w:pPr>
      <w:r>
        <w:t xml:space="preserve">Thesis Proposal: Navigating Modern Challenges and Opportunities for the Dentist in Japan Tokyo</w:t>
      </w:r>
    </w:p>
    <w:bookmarkStart w:id="20" w:name="abstract"/>
    <w:p>
      <w:pPr>
        <w:pStyle w:val="Heading2"/>
      </w:pPr>
      <w:r>
        <w:t xml:space="preserve">Abstract</w:t>
      </w:r>
    </w:p>
    <w:p>
      <w:pPr>
        <w:pStyle w:val="FirstParagraph"/>
      </w:pPr>
      <w:r>
        <w:t xml:space="preserve">This Thesis Proposal outlines a research study examining the contemporary professional landscape, challenges, and innovative practices of the Dentist within Tokyo's unique urban healthcare ecosystem. Focusing specifically on Japan's capital city, this research addresses critical gaps in understanding how systemic factors, demographic shifts (particularly an aging population), cultural expectations, and technological advancements intersect to shape dental care delivery. The proposed study aims to contribute actionable insights for optimizing dental services, enhancing patient outcomes, and informing future training curricula for the Dentist in Japan Tokyo. With Tokyo representing a microcosm of Japan's most complex healthcare dynamics, this Thesis Proposal is positioned to generate significant value for both academic discourse and practical policy development within the Japanese dental sector.</w:t>
      </w:r>
    </w:p>
    <w:bookmarkEnd w:id="20"/>
    <w:bookmarkStart w:id="21" w:name="X9c63921c23da6fb96cf5ae6f032ae13c769d2bc"/>
    <w:p>
      <w:pPr>
        <w:pStyle w:val="Heading2"/>
      </w:pPr>
      <w:r>
        <w:t xml:space="preserve">1. Introduction: The Dental Imperative in Japan Tokyo</w:t>
      </w:r>
    </w:p>
    <w:p>
      <w:pPr>
        <w:pStyle w:val="FirstParagraph"/>
      </w:pPr>
      <w:r>
        <w:t xml:space="preserve">Japan boasts one of the world's highest life expectancies and a remarkably well-organized universal healthcare system, where access to dental care is a fundamental right supported by comprehensive insurance coverage (typically covering 70-90% of costs). Within this framework, the role of the Dentist in Japan Tokyo has evolved beyond traditional clinical treatment to encompass complex patient education, preventive health promotion, and managing intricate cross-cultural patient interactions within one of the world's most densely populated and diverse metropolises. Tokyo's unique challenges – characterized by extreme urban density (over 37 million residents in the greater area), significant socioeconomic disparities across neighborhoods, a rapidly aging population (projected to reach 40% over 65 by 2050), and an influx of international residents – create a dynamic pressure point for dental services. This Thesis Proposal argues that understanding these specific Tokyo dynamics is paramount, as the experiences and adaptations of the Dentist operating within this environment offer critical lessons not just for Japan, but potentially for global urban healthcare systems facing similar demographic and social pressures.</w:t>
      </w:r>
    </w:p>
    <w:bookmarkEnd w:id="21"/>
    <w:bookmarkStart w:id="22" w:name="problem-statement-and-research-gap"/>
    <w:p>
      <w:pPr>
        <w:pStyle w:val="Heading2"/>
      </w:pPr>
      <w:r>
        <w:t xml:space="preserve">2. Problem Statement and Research Gap</w:t>
      </w:r>
    </w:p>
    <w:p>
      <w:pPr>
        <w:pStyle w:val="FirstParagraph"/>
      </w:pPr>
      <w:r>
        <w:t xml:space="preserve">While Japan's national dental care system is often lauded, existing research frequently overlooks the nuanced realities experienced by practitioners operating within Tokyo's specific urban fabric. Most studies focus on national statistics or rural settings, neglecting the intense pressure points of Tokyo: long patient wait times in certain clinics, challenges in providing culturally competent care for non-Japanese speaking patients (estimated at over 3 million foreign residents), adapting treatment protocols for elderly patients with complex medical histories common in an aging city, and integrating new technologies like AI diagnostics within the constraints of traditional Japanese practice models. This Thesis Proposal identifies a critical gap: a lack of granular, on-the-ground research specifically analyzing the daily operational challenges, professional development needs, and patient satisfaction metrics *from the perspective of the Dentist* working in Tokyo. Understanding these specificities is essential for developing targeted interventions to improve service delivery across Japan Tokyo.</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through a mixed-methods research approach:</w:t>
      </w:r>
    </w:p>
    <w:p>
      <w:pPr>
        <w:numPr>
          <w:ilvl w:val="0"/>
          <w:numId w:val="1001"/>
        </w:numPr>
        <w:pStyle w:val="Compact"/>
      </w:pPr>
      <w:r>
        <w:t xml:space="preserve">To comprehensively map the current operational challenges faced by practicing Dentist in Tokyo (e.g., time pressure, staffing shortages, insurance bureaucracy, patient diversity management).</w:t>
      </w:r>
    </w:p>
    <w:p>
      <w:pPr>
        <w:numPr>
          <w:ilvl w:val="0"/>
          <w:numId w:val="1001"/>
        </w:numPr>
        <w:pStyle w:val="Compact"/>
      </w:pPr>
      <w:r>
        <w:t xml:space="preserve">To analyze how demographic trends (aging population, foreign resident growth) specifically impact clinical workflows and patient interaction strategies for the Dentist in Tokyo.</w:t>
      </w:r>
    </w:p>
    <w:p>
      <w:pPr>
        <w:numPr>
          <w:ilvl w:val="0"/>
          <w:numId w:val="1001"/>
        </w:numPr>
        <w:pStyle w:val="Compact"/>
      </w:pPr>
      <w:r>
        <w:t xml:space="preserve">To evaluate the perceived effectiveness of current preventive care models and patient education initiatives led by the Dentist within Tokyo's urban context.</w:t>
      </w:r>
    </w:p>
    <w:p>
      <w:pPr>
        <w:numPr>
          <w:ilvl w:val="0"/>
          <w:numId w:val="1001"/>
        </w:numPr>
        <w:pStyle w:val="Compact"/>
      </w:pPr>
      <w:r>
        <w:t xml:space="preserve">To identify key professional development needs and barriers to adopting new technologies (e.g., digital scanning, tele-dentistry) among Dentist in Tokyo.</w:t>
      </w:r>
    </w:p>
    <w:p>
      <w:pPr>
        <w:numPr>
          <w:ilvl w:val="0"/>
          <w:numId w:val="1001"/>
        </w:numPr>
        <w:pStyle w:val="Compact"/>
      </w:pPr>
      <w:r>
        <w:t xml:space="preserve">To propose evidence-based recommendations for optimizing dental service delivery, enhancing patient satisfaction, and supporting the well-being of the Dentist within Japan Tokyo.</w:t>
      </w:r>
    </w:p>
    <w:bookmarkEnd w:id="23"/>
    <w:bookmarkStart w:id="24" w:name="methodology"/>
    <w:p>
      <w:pPr>
        <w:pStyle w:val="Heading2"/>
      </w:pPr>
      <w:r>
        <w:t xml:space="preserve">4. Methodology</w:t>
      </w:r>
    </w:p>
    <w:p>
      <w:pPr>
        <w:pStyle w:val="FirstParagraph"/>
      </w:pPr>
      <w:r>
        <w:t xml:space="preserve">This Thesis Proposal outlines a qualitative and quantitative mixed-methods study designed for relevance within Japan Tokyo. The methodology comprises:</w:t>
      </w:r>
    </w:p>
    <w:p>
      <w:pPr>
        <w:numPr>
          <w:ilvl w:val="0"/>
          <w:numId w:val="1002"/>
        </w:numPr>
        <w:pStyle w:val="Compact"/>
      </w:pPr>
      <w:r>
        <w:rPr>
          <w:bCs/>
          <w:b/>
        </w:rPr>
        <w:t xml:space="preserve">Structured Surveys:</w:t>
      </w:r>
      <w:r>
        <w:t xml:space="preserve"> </w:t>
      </w:r>
      <w:r>
        <w:t xml:space="preserve">Distributed to a stratified random sample of 150 Dentist practicing in diverse Tokyo districts (covering urban centers, suburban areas, and neighborhoods with high foreign populations) to gather quantitative data on workload, challenges, technology use, and perceived patient needs.</w:t>
      </w:r>
    </w:p>
    <w:p>
      <w:pPr>
        <w:numPr>
          <w:ilvl w:val="0"/>
          <w:numId w:val="1002"/>
        </w:numPr>
        <w:pStyle w:val="Compact"/>
      </w:pPr>
      <w:r>
        <w:rPr>
          <w:bCs/>
          <w:b/>
        </w:rPr>
        <w:t xml:space="preserve">In-Depth Interviews:</w:t>
      </w:r>
      <w:r>
        <w:t xml:space="preserve"> </w:t>
      </w:r>
      <w:r>
        <w:t xml:space="preserve">Conducting 25 semi-structured interviews with a purposive sample of Dentist from the survey pool (including general practitioners and specialists), focusing on lived experiences, decision-making processes in complex cases (e.g., elderly patients with dementia), and cultural competency strategies.</w:t>
      </w:r>
    </w:p>
    <w:p>
      <w:pPr>
        <w:numPr>
          <w:ilvl w:val="0"/>
          <w:numId w:val="1002"/>
        </w:numPr>
        <w:pStyle w:val="Compact"/>
      </w:pPr>
      <w:r>
        <w:rPr>
          <w:bCs/>
          <w:b/>
        </w:rPr>
        <w:t xml:space="preserve">Observational Fieldwork:</w:t>
      </w:r>
      <w:r>
        <w:t xml:space="preserve"> </w:t>
      </w:r>
      <w:r>
        <w:t xml:space="preserve">Short-term observational periods (2-3 hours) at 5 representative clinics across Tokyo to document workflow dynamics, patient interactions (with consent), and technology integration in real-time clinical settings.</w:t>
      </w:r>
    </w:p>
    <w:p>
      <w:pPr>
        <w:numPr>
          <w:ilvl w:val="0"/>
          <w:numId w:val="1002"/>
        </w:numPr>
        <w:pStyle w:val="Compact"/>
      </w:pPr>
      <w:r>
        <w:rPr>
          <w:bCs/>
          <w:b/>
        </w:rPr>
        <w:t xml:space="preserve">Analysis:</w:t>
      </w:r>
      <w:r>
        <w:t xml:space="preserve"> </w:t>
      </w:r>
      <w:r>
        <w:t xml:space="preserve">Thematic analysis of interview and observational data; statistical analysis of survey responses; triangulation of findings to ensure validity. All data will be anonymized and processed in accordance with Japanese research ethics standards.</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impact within Japan Tokyo and beyond. The findings will directly inform:</w:t>
      </w:r>
    </w:p>
    <w:p>
      <w:pPr>
        <w:numPr>
          <w:ilvl w:val="0"/>
          <w:numId w:val="1003"/>
        </w:numPr>
        <w:pStyle w:val="Compact"/>
      </w:pPr>
      <w:r>
        <w:rPr>
          <w:bCs/>
          <w:b/>
        </w:rPr>
        <w:t xml:space="preserve">Policymakers (e.g., Ministry of Health, Labour and Welfare):</w:t>
      </w:r>
      <w:r>
        <w:t xml:space="preserve"> </w:t>
      </w:r>
      <w:r>
        <w:t xml:space="preserve">By providing concrete data on system bottlenecks specific to Tokyo's urban density, enabling targeted resource allocation and potential reforms to streamline dental insurance claims or support community-based prevention programs.</w:t>
      </w:r>
    </w:p>
    <w:p>
      <w:pPr>
        <w:numPr>
          <w:ilvl w:val="0"/>
          <w:numId w:val="1003"/>
        </w:numPr>
        <w:pStyle w:val="Compact"/>
      </w:pPr>
      <w:r>
        <w:rPr>
          <w:bCs/>
          <w:b/>
        </w:rPr>
        <w:t xml:space="preserve">Dental Education Institutions (e.g., Tokyo University of Science Dental School):</w:t>
      </w:r>
      <w:r>
        <w:t xml:space="preserve"> </w:t>
      </w:r>
      <w:r>
        <w:t xml:space="preserve">Offering evidence to refine curricula, emphasizing cross-cultural communication training, geriatric dentistry competencies, and technology integration – directly addressing the evolving skillset required for the modern Dentist in Japan Tokyo.</w:t>
      </w:r>
    </w:p>
    <w:p>
      <w:pPr>
        <w:numPr>
          <w:ilvl w:val="0"/>
          <w:numId w:val="1003"/>
        </w:numPr>
        <w:pStyle w:val="Compact"/>
      </w:pPr>
      <w:r>
        <w:rPr>
          <w:bCs/>
          <w:b/>
        </w:rPr>
        <w:t xml:space="preserve">Dental Practitioners &amp; Clinics:</w:t>
      </w:r>
      <w:r>
        <w:t xml:space="preserve"> </w:t>
      </w:r>
      <w:r>
        <w:t xml:space="preserve">Providing practical insights into workflow optimization strategies and successful patient engagement models used by peers within Tokyo's demanding environment, enhancing daily practice efficiency and satisfaction for the Dentist.</w:t>
      </w:r>
    </w:p>
    <w:p>
      <w:pPr>
        <w:numPr>
          <w:ilvl w:val="0"/>
          <w:numId w:val="1003"/>
        </w:numPr>
        <w:pStyle w:val="Compact"/>
      </w:pPr>
      <w:r>
        <w:rPr>
          <w:bCs/>
          <w:b/>
        </w:rPr>
        <w:t xml:space="preserve">International Healthcare Community:</w:t>
      </w:r>
      <w:r>
        <w:t xml:space="preserve"> </w:t>
      </w:r>
      <w:r>
        <w:t xml:space="preserve">Offering a valuable case study on managing dental care delivery in a high-density, aging, multicultural megacity – relevant to cities globally facing similar pressures.</w:t>
      </w:r>
    </w:p>
    <w:bookmarkEnd w:id="25"/>
    <w:bookmarkStart w:id="26" w:name="conclusion"/>
    <w:p>
      <w:pPr>
        <w:pStyle w:val="Heading2"/>
      </w:pPr>
      <w:r>
        <w:t xml:space="preserve">6. Conclusion</w:t>
      </w:r>
    </w:p>
    <w:p>
      <w:pPr>
        <w:pStyle w:val="FirstParagraph"/>
      </w:pPr>
      <w:r>
        <w:t xml:space="preserve">The role of the Dentist in Japan Tokyo is at a pivotal juncture. The unique confluence of demographic shifts, urban complexity, and healthcare system expectations demands a deeper, more nuanced understanding than currently exists. This Thesis Proposal provides a clear roadmap for investigating the specific challenges and opportunities confronting the Dentist within Tokyo's vibrant yet demanding context. By centering the professional experience of the Dentist as both subject and key stakeholder, this research promises to generate actionable knowledge that can significantly improve dental service delivery, patient outcomes, and professional fulfillment across Japan's most significant city. The findings are poised to contribute meaningfully to the ongoing evolution of dental care in Japan Tokyo and serve as a benchmark for urban dental health management globally. This Thesis Proposal therefore represents an essential step towards building a more resilient, responsive, and equitable dental healthcare system for all residents of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Dentist in Japan Tokyo</dc:title>
  <dc:creator/>
  <dc:language>en</dc:language>
  <cp:keywords/>
  <dcterms:created xsi:type="dcterms:W3CDTF">2026-07-20T21:29:46Z</dcterms:created>
  <dcterms:modified xsi:type="dcterms:W3CDTF">2026-07-20T21:29:46Z</dcterms:modified>
</cp:coreProperties>
</file>

<file path=docProps/custom.xml><?xml version="1.0" encoding="utf-8"?>
<Properties xmlns="http://schemas.openxmlformats.org/officeDocument/2006/custom-properties" xmlns:vt="http://schemas.openxmlformats.org/officeDocument/2006/docPropsVTypes"/>
</file>