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Manila,</w:t>
      </w:r>
      <w:r>
        <w:t xml:space="preserve"> </w:t>
      </w:r>
      <w:r>
        <w:t xml:space="preserve">Philippines</w:t>
      </w:r>
    </w:p>
    <w:bookmarkStart w:id="20" w:name="Xd96e64c6141b9cf014426b4deb485ba99478a27"/>
    <w:p>
      <w:pPr>
        <w:pStyle w:val="Heading1"/>
      </w:pPr>
      <w:r>
        <w:t xml:space="preserve">Thesis Proposal: Analyzing the Current Landscape and Future Imperatives of Dentist Practice in Metropolitan Manila, Philippines</w:t>
      </w:r>
    </w:p>
    <w:p>
      <w:pPr>
        <w:pStyle w:val="FirstParagraph"/>
      </w:pPr>
      <w:r>
        <w:rPr>
          <w:bCs/>
          <w:b/>
        </w:rPr>
        <w:t xml:space="preserve">Introduction and Background:</w:t>
      </w:r>
    </w:p>
    <w:p>
      <w:pPr>
        <w:pStyle w:val="BodyText"/>
      </w:pPr>
      <w:r>
        <w:t xml:space="preserve">The provision of accessible, quality dental care remains a critical challenge within the healthcare system of the Philippines, particularly in densely populated urban centers like Manila. As the capital city and economic hub housing over 13 million residents within Metro Manila alone (Philippine Statistics Authority, 2023), demand for dental services consistently outstrips supply. This disparity creates significant barriers to oral health equity for a vast segment of the population. A well-structured</w:t>
      </w:r>
      <w:r>
        <w:t xml:space="preserve"> </w:t>
      </w:r>
      <w:r>
        <w:rPr>
          <w:bCs/>
          <w:b/>
        </w:rPr>
        <w:t xml:space="preserve">Thesis Proposal</w:t>
      </w:r>
      <w:r>
        <w:t xml:space="preserve"> </w:t>
      </w:r>
      <w:r>
        <w:t xml:space="preserve">must therefore focus on understanding the specific constraints and opportunities facing the</w:t>
      </w:r>
      <w:r>
        <w:t xml:space="preserve"> </w:t>
      </w:r>
      <w:r>
        <w:rPr>
          <w:bCs/>
          <w:b/>
        </w:rPr>
        <w:t xml:space="preserve">Dentist</w:t>
      </w:r>
      <w:r>
        <w:t xml:space="preserve"> </w:t>
      </w:r>
      <w:r>
        <w:t xml:space="preserve">profession within this unique urban Philippine context. The high prevalence of dental caries, periodontal diseases, and oral cancers in Manila's diverse demographic groups underscores the urgent need for evidence-based solutions. This proposal outlines a research project designed to investigate systemic challenges and propose actionable strategies for enhancing dentist-led dental care delivery across</w:t>
      </w:r>
      <w:r>
        <w:t xml:space="preserve"> </w:t>
      </w:r>
      <w:r>
        <w:rPr>
          <w:bCs/>
          <w:b/>
        </w:rPr>
        <w:t xml:space="preserve">Philippines Manila</w:t>
      </w:r>
      <w:r>
        <w:t xml:space="preserve">.</w:t>
      </w:r>
    </w:p>
    <w:p>
      <w:pPr>
        <w:pStyle w:val="BodyText"/>
      </w:pPr>
      <w:r>
        <w:rPr>
          <w:bCs/>
          <w:b/>
        </w:rPr>
        <w:t xml:space="preserve">Literature Review (Contextualizing the Philippine Manila Scenario):</w:t>
      </w:r>
    </w:p>
    <w:p>
      <w:pPr>
        <w:pStyle w:val="BodyText"/>
      </w:pPr>
      <w:r>
        <w:t xml:space="preserve">Existing literature on oral health in the Philippines often highlights national statistics, but frequently lacks granular analysis of metropolitan centers like Manila. Studies by the Department of Health (DOH) and academic institutions such as the University of Santo Tomas Faculty of Dentistry (USTFD) indicate that while urban areas generally have higher dentist density than rural regions, Manila itself experiences a critical imbalance. Factors include geographic maldistribution within the city (e.g., high concentration in affluent districts like Makati and Bonifacio Global City, severe shortages in informal settlements), high patient volumes overwhelming public clinics, and the financial barrier posed by private practice costs for low-income families (DOH National Oral Health Survey, 2019; USTFD Research Bulletin, 2021). Furthermore, the rising trend of dental tourism in Manila attracts international patients but often diverts resources from addressing local population needs. The role of the</w:t>
      </w:r>
      <w:r>
        <w:t xml:space="preserve"> </w:t>
      </w:r>
      <w:r>
        <w:rPr>
          <w:bCs/>
          <w:b/>
        </w:rPr>
        <w:t xml:space="preserve">Dentist</w:t>
      </w:r>
      <w:r>
        <w:t xml:space="preserve"> </w:t>
      </w:r>
      <w:r>
        <w:t xml:space="preserve">extends beyond clinical treatment to public health education and policy advocacy within the complex socio-economic fabric of</w:t>
      </w:r>
      <w:r>
        <w:t xml:space="preserve"> </w:t>
      </w:r>
      <w:r>
        <w:rPr>
          <w:bCs/>
          <w:b/>
        </w:rPr>
        <w:t xml:space="preserve">Philippines Manila</w:t>
      </w:r>
      <w:r>
        <w:t xml:space="preserve">, a dimension requiring deeper exploration.</w:t>
      </w:r>
    </w:p>
    <w:p>
      <w:pPr>
        <w:pStyle w:val="BodyText"/>
      </w:pPr>
      <w:r>
        <w:rPr>
          <w:bCs/>
          <w:b/>
        </w:rPr>
        <w:t xml:space="preserve">Research Gap and Problem Statement:</w:t>
      </w:r>
    </w:p>
    <w:p>
      <w:pPr>
        <w:pStyle w:val="BodyText"/>
      </w:pPr>
      <w:r>
        <w:t xml:space="preserve">The identified gap lies in the scarcity of comprehensive, localized studies focusing *specifically* on the operational challenges, patient access patterns, and workforce dynamics of dentists serving Manila's diverse urban communities. Most research either examines national trends without Manila-specific nuances or focuses narrowly on a single clinic type (e.g., private practices) while ignoring public health centers which serve the majority of underserved populations. This</w:t>
      </w:r>
      <w:r>
        <w:t xml:space="preserve"> </w:t>
      </w:r>
      <w:r>
        <w:rPr>
          <w:bCs/>
          <w:b/>
        </w:rPr>
        <w:t xml:space="preserve">Thesis Proposal</w:t>
      </w:r>
      <w:r>
        <w:t xml:space="preserve"> </w:t>
      </w:r>
      <w:r>
        <w:t xml:space="preserve">directly addresses this gap by centering the investigation on Manila as the primary geographic and social context. The core problem is that despite being a major city, Manila's dental care system suffers from inefficiencies and inequities that prevent its</w:t>
      </w:r>
      <w:r>
        <w:t xml:space="preserve"> </w:t>
      </w:r>
      <w:r>
        <w:rPr>
          <w:bCs/>
          <w:b/>
        </w:rPr>
        <w:t xml:space="preserve">Dentist</w:t>
      </w:r>
      <w:r>
        <w:t xml:space="preserve">s from effectively meeting community needs, perpetuating oral health disparities within the</w:t>
      </w:r>
      <w:r>
        <w:t xml:space="preserve"> </w:t>
      </w:r>
      <w:r>
        <w:rPr>
          <w:bCs/>
          <w:b/>
        </w:rPr>
        <w:t xml:space="preserve">Philippines Manila</w:t>
      </w:r>
      <w:r>
        <w:t xml:space="preserve"> </w:t>
      </w:r>
      <w:r>
        <w:t xml:space="preserve">population.</w:t>
      </w:r>
    </w:p>
    <w:p>
      <w:pPr>
        <w:pStyle w:val="BodyText"/>
      </w:pPr>
      <w:r>
        <w:rPr>
          <w:bCs/>
          <w:b/>
        </w:rPr>
        <w:t xml:space="preserve">Research Objectives:</w:t>
      </w:r>
    </w:p>
    <w:p>
      <w:pPr>
        <w:numPr>
          <w:ilvl w:val="0"/>
          <w:numId w:val="1001"/>
        </w:numPr>
        <w:pStyle w:val="Compact"/>
      </w:pPr>
      <w:r>
        <w:t xml:space="preserve">To map the current distribution and utilization patterns of dental services (public and private) across all 16 cities/municipalities comprising Metro Manila, identifying critical underserved areas.</w:t>
      </w:r>
    </w:p>
    <w:p>
      <w:pPr>
        <w:numPr>
          <w:ilvl w:val="0"/>
          <w:numId w:val="1001"/>
        </w:numPr>
        <w:pStyle w:val="Compact"/>
      </w:pPr>
      <w:r>
        <w:t xml:space="preserve">To analyze the primary systemic barriers faced by dentists in delivering accessible care within Manila's urban environment (e.g., infrastructure limitations in public clinics, patient financial constraints, transportation hurdles, regulatory bottlenecks).</w:t>
      </w:r>
    </w:p>
    <w:p>
      <w:pPr>
        <w:numPr>
          <w:ilvl w:val="0"/>
          <w:numId w:val="1001"/>
        </w:numPr>
        <w:pStyle w:val="Compact"/>
      </w:pPr>
      <w:r>
        <w:t xml:space="preserve">To assess the perceived oral health needs and utilization patterns of different socio-economic groups within selected Manila communities through qualitative and quantitative surveys.</w:t>
      </w:r>
    </w:p>
    <w:p>
      <w:pPr>
        <w:numPr>
          <w:ilvl w:val="0"/>
          <w:numId w:val="1001"/>
        </w:numPr>
        <w:pStyle w:val="Compact"/>
      </w:pPr>
      <w:r>
        <w:t xml:space="preserve">To evaluate the impact of existing DOH initiatives (e.g., "Oral Health for All" programs) on dentist capacity and patient access in Manila settings.</w:t>
      </w:r>
    </w:p>
    <w:p>
      <w:pPr>
        <w:numPr>
          <w:ilvl w:val="0"/>
          <w:numId w:val="1001"/>
        </w:numPr>
        <w:pStyle w:val="Compact"/>
      </w:pPr>
      <w:r>
        <w:t xml:space="preserve">To propose evidence-based, context-specific policy recommendations for enhancing the effectiveness and reach of dentists in improving oral health outcomes across</w:t>
      </w:r>
      <w:r>
        <w:t xml:space="preserve"> </w:t>
      </w:r>
      <w:r>
        <w:rPr>
          <w:bCs/>
          <w:b/>
        </w:rPr>
        <w:t xml:space="preserve">Philippines Manila</w:t>
      </w:r>
      <w:r>
        <w:t xml:space="preserve">.</w:t>
      </w:r>
    </w:p>
    <w:p>
      <w:pPr>
        <w:pStyle w:val="FirstParagraph"/>
      </w:pPr>
      <w:r>
        <w:rPr>
          <w:bCs/>
          <w:b/>
        </w:rPr>
        <w:t xml:space="preserve">Methodology:</w:t>
      </w:r>
    </w:p>
    <w:p>
      <w:pPr>
        <w:pStyle w:val="BodyText"/>
      </w:pPr>
      <w:r>
        <w:t xml:space="preserve">This study will employ a mixed-methods approach, essential for capturing both the quantitative scale of the problem and the qualitative lived experiences within Manila. Quantitative data will be gathered through:</w:t>
      </w:r>
    </w:p>
    <w:p>
      <w:pPr>
        <w:numPr>
          <w:ilvl w:val="0"/>
          <w:numId w:val="1002"/>
        </w:numPr>
        <w:pStyle w:val="Compact"/>
      </w:pPr>
      <w:r>
        <w:t xml:space="preserve">Analysis of DOH Manila Regional Office dental service utilization reports (2019-2023).</w:t>
      </w:r>
    </w:p>
    <w:p>
      <w:pPr>
        <w:numPr>
          <w:ilvl w:val="0"/>
          <w:numId w:val="1002"/>
        </w:numPr>
        <w:pStyle w:val="Compact"/>
      </w:pPr>
      <w:r>
        <w:t xml:space="preserve">Structured surveys administered to dentists (n=150) across diverse practice settings in key Manila districts.</w:t>
      </w:r>
    </w:p>
    <w:p>
      <w:pPr>
        <w:numPr>
          <w:ilvl w:val="0"/>
          <w:numId w:val="1002"/>
        </w:numPr>
        <w:pStyle w:val="Compact"/>
      </w:pPr>
      <w:r>
        <w:t xml:space="preserve">Household surveys in selected communities representing varying socio-economic strata (n=300 respondents).</w:t>
      </w:r>
    </w:p>
    <w:p>
      <w:pPr>
        <w:pStyle w:val="FirstParagraph"/>
      </w:pPr>
      <w:r>
        <w:t xml:space="preserve">Qualitative insights will be obtained via:</w:t>
      </w:r>
    </w:p>
    <w:p>
      <w:pPr>
        <w:numPr>
          <w:ilvl w:val="0"/>
          <w:numId w:val="1003"/>
        </w:numPr>
        <w:pStyle w:val="Compact"/>
      </w:pPr>
      <w:r>
        <w:t xml:space="preserve">In-depth interviews with 20 key stakeholders (dentists, DOH Manila officials, community health workers, patient advocates).</w:t>
      </w:r>
    </w:p>
    <w:p>
      <w:pPr>
        <w:numPr>
          <w:ilvl w:val="0"/>
          <w:numId w:val="1003"/>
        </w:numPr>
        <w:pStyle w:val="Compact"/>
      </w:pPr>
      <w:r>
        <w:t xml:space="preserve">Focus Group Discussions (FGDs) with community members from underserved barangays in Manila.</w:t>
      </w:r>
    </w:p>
    <w:p>
      <w:pPr>
        <w:pStyle w:val="FirstParagraph"/>
      </w:pPr>
      <w:r>
        <w:t xml:space="preserve">Data analysis will utilize SPSS for statistical processing and thematic analysis for qualitative data. The sampling strategy will ensure representation of both public dental clinics (e.g., City Health Offices, DOH provincial hospitals within Manila) and private practices across the urban spectrum, providing a holistic view of the</w:t>
      </w:r>
      <w:r>
        <w:t xml:space="preserve"> </w:t>
      </w:r>
      <w:r>
        <w:rPr>
          <w:bCs/>
          <w:b/>
        </w:rPr>
        <w:t xml:space="preserve">Dentist</w:t>
      </w:r>
      <w:r>
        <w:t xml:space="preserve"> </w:t>
      </w:r>
      <w:r>
        <w:t xml:space="preserve">profession's reality in</w:t>
      </w:r>
      <w:r>
        <w:t xml:space="preserve"> </w:t>
      </w:r>
      <w:r>
        <w:rPr>
          <w:bCs/>
          <w:b/>
        </w:rPr>
        <w:t xml:space="preserve">Philippines Manila</w:t>
      </w:r>
      <w:r>
        <w:t xml:space="preserve">.</w:t>
      </w:r>
    </w:p>
    <w:p>
      <w:pPr>
        <w:pStyle w:val="BodyText"/>
      </w:pPr>
      <w:r>
        <w:rPr>
          <w:bCs/>
          <w:b/>
        </w:rPr>
        <w:t xml:space="preserve">Significance and Expected Contribution:</w:t>
      </w:r>
    </w:p>
    <w:p>
      <w:pPr>
        <w:pStyle w:val="BodyText"/>
      </w:pPr>
      <w:r>
        <w:t xml:space="preserve">This research holds significant potential to directly inform healthcare planning and policy within the City Government of Manila and the national Department of Health. By providing concrete, data-driven insights specific to Manila's unique urban challenges, the findings will offer actionable pathways for:</w:t>
      </w:r>
    </w:p>
    <w:p>
      <w:pPr>
        <w:numPr>
          <w:ilvl w:val="0"/>
          <w:numId w:val="1004"/>
        </w:numPr>
        <w:pStyle w:val="Compact"/>
      </w:pPr>
      <w:r>
        <w:t xml:space="preserve">Optimizing dentist deployment and resource allocation within municipal health systems.</w:t>
      </w:r>
    </w:p>
    <w:p>
      <w:pPr>
        <w:numPr>
          <w:ilvl w:val="0"/>
          <w:numId w:val="1004"/>
        </w:numPr>
        <w:pStyle w:val="Compact"/>
      </w:pPr>
      <w:r>
        <w:t xml:space="preserve">Designing targeted public awareness campaigns addressing identified oral health literacy gaps.</w:t>
      </w:r>
    </w:p>
    <w:p>
      <w:pPr>
        <w:numPr>
          <w:ilvl w:val="0"/>
          <w:numId w:val="1004"/>
        </w:numPr>
        <w:pStyle w:val="Compact"/>
      </w:pPr>
      <w:r>
        <w:t xml:space="preserve">Developing incentive programs to encourage dentists to practice in underserved Manila zones.</w:t>
      </w:r>
    </w:p>
    <w:p>
      <w:pPr>
        <w:numPr>
          <w:ilvl w:val="0"/>
          <w:numId w:val="1004"/>
        </w:numPr>
        <w:pStyle w:val="Compact"/>
      </w:pPr>
      <w:r>
        <w:t xml:space="preserve">Strengthening partnerships between academic dental institutions (like USTFD, UP Manila) and community health centers for capacity building.</w:t>
      </w:r>
    </w:p>
    <w:p>
      <w:pPr>
        <w:pStyle w:val="FirstParagraph"/>
      </w:pPr>
      <w:r>
        <w:t xml:space="preserve">Ultimately, this</w:t>
      </w:r>
      <w:r>
        <w:t xml:space="preserve"> </w:t>
      </w:r>
      <w:r>
        <w:rPr>
          <w:bCs/>
          <w:b/>
        </w:rPr>
        <w:t xml:space="preserve">Thesis Proposal</w:t>
      </w:r>
      <w:r>
        <w:t xml:space="preserve"> </w:t>
      </w:r>
      <w:r>
        <w:t xml:space="preserve">aims to contribute substantially to the body of knowledge on urban dental care delivery in the Philippines, moving beyond generic national statistics to deliver solutions grounded in the reality faced by dentists and patients throughout</w:t>
      </w:r>
      <w:r>
        <w:t xml:space="preserve"> </w:t>
      </w:r>
      <w:r>
        <w:rPr>
          <w:bCs/>
          <w:b/>
        </w:rPr>
        <w:t xml:space="preserve">Philippines Manila</w:t>
      </w:r>
      <w:r>
        <w:t xml:space="preserve">. It positions the</w:t>
      </w:r>
      <w:r>
        <w:t xml:space="preserve"> </w:t>
      </w:r>
      <w:r>
        <w:rPr>
          <w:bCs/>
          <w:b/>
        </w:rPr>
        <w:t xml:space="preserve">Dentist</w:t>
      </w:r>
      <w:r>
        <w:t xml:space="preserve">, as a vital healthcare provider, within a strategic framework for improving population health outcomes in one of Asia's most dynamic and challenging urban environments.</w:t>
      </w:r>
    </w:p>
    <w:p>
      <w:pPr>
        <w:pStyle w:val="BodyText"/>
      </w:pPr>
      <w:r>
        <w:rPr>
          <w:bCs/>
          <w:b/>
        </w:rPr>
        <w:t xml:space="preserve">Timeline (Proposed):</w:t>
      </w:r>
    </w:p>
    <w:p>
      <w:pPr>
        <w:numPr>
          <w:ilvl w:val="0"/>
          <w:numId w:val="1005"/>
        </w:numPr>
        <w:pStyle w:val="Compact"/>
      </w:pPr>
      <w:r>
        <w:rPr>
          <w:iCs/>
          <w:i/>
        </w:rPr>
        <w:t xml:space="preserve">Months 1-2:</w:t>
      </w:r>
      <w:r>
        <w:t xml:space="preserve"> </w:t>
      </w:r>
      <w:r>
        <w:t xml:space="preserve">Finalize research instruments, secure ethical approvals (Institutional Review Board), finalize site selection in Manila districts.</w:t>
      </w:r>
    </w:p>
    <w:p>
      <w:pPr>
        <w:numPr>
          <w:ilvl w:val="0"/>
          <w:numId w:val="1005"/>
        </w:numPr>
        <w:pStyle w:val="Compact"/>
      </w:pPr>
      <w:r>
        <w:rPr>
          <w:iCs/>
          <w:i/>
        </w:rPr>
        <w:t xml:space="preserve">Months 3-5:</w:t>
      </w:r>
      <w:r>
        <w:t xml:space="preserve"> </w:t>
      </w:r>
      <w:r>
        <w:t xml:space="preserve">Data collection (surveys, interviews, FGDs) across selected Manila communities and dental facilities.</w:t>
      </w:r>
    </w:p>
    <w:p>
      <w:pPr>
        <w:numPr>
          <w:ilvl w:val="0"/>
          <w:numId w:val="1005"/>
        </w:numPr>
        <w:pStyle w:val="Compact"/>
      </w:pPr>
      <w:r>
        <w:rPr>
          <w:iCs/>
          <w:i/>
        </w:rPr>
        <w:t xml:space="preserve">Months 6-7:</w:t>
      </w:r>
      <w:r>
        <w:t xml:space="preserve"> </w:t>
      </w:r>
      <w:r>
        <w:t xml:space="preserve">Data analysis (quantitative and qualitative).</w:t>
      </w:r>
    </w:p>
    <w:p>
      <w:pPr>
        <w:numPr>
          <w:ilvl w:val="0"/>
          <w:numId w:val="1005"/>
        </w:numPr>
        <w:pStyle w:val="Compact"/>
      </w:pPr>
      <w:r>
        <w:rPr>
          <w:iCs/>
          <w:i/>
        </w:rPr>
        <w:t xml:space="preserve">Month 8:</w:t>
      </w:r>
      <w:r>
        <w:t xml:space="preserve"> </w:t>
      </w:r>
      <w:r>
        <w:t xml:space="preserve">Drafting of thesis manuscript, incorporating findings and recommendations.</w:t>
      </w:r>
    </w:p>
    <w:p>
      <w:pPr>
        <w:numPr>
          <w:ilvl w:val="0"/>
          <w:numId w:val="1005"/>
        </w:numPr>
        <w:pStyle w:val="Compact"/>
      </w:pPr>
      <w:r>
        <w:rPr>
          <w:iCs/>
          <w:i/>
        </w:rPr>
        <w:t xml:space="preserve">Month 9:</w:t>
      </w:r>
      <w:r>
        <w:t xml:space="preserve"> </w:t>
      </w:r>
      <w:r>
        <w:t xml:space="preserve">Final revisions, submission for defense.</w:t>
      </w:r>
    </w:p>
    <w:p>
      <w:pPr>
        <w:pStyle w:val="FirstParagraph"/>
      </w:pPr>
      <w:r>
        <w:rPr>
          <w:bCs/>
          <w:b/>
        </w:rPr>
        <w:t xml:space="preserve">Conclusion:</w:t>
      </w:r>
    </w:p>
    <w:p>
      <w:pPr>
        <w:pStyle w:val="BodyText"/>
      </w:pPr>
      <w:r>
        <w:t xml:space="preserve">The escalating demand for dental care in Manila, coupled with persistent access inequities, necessitates urgent, focused research. This Thesis Proposal establishes a clear roadmap for investigating the specific challenges and opportunities confronting dentists operating within the complex urban ecosystem of Manila. By centering the study on this critical Philippine context –</w:t>
      </w:r>
      <w:r>
        <w:t xml:space="preserve"> </w:t>
      </w:r>
      <w:r>
        <w:rPr>
          <w:bCs/>
          <w:b/>
        </w:rPr>
        <w:t xml:space="preserve">Philippines Manila</w:t>
      </w:r>
      <w:r>
        <w:t xml:space="preserve"> </w:t>
      </w:r>
      <w:r>
        <w:t xml:space="preserve">– and prioritizing the professional perspective of the</w:t>
      </w:r>
      <w:r>
        <w:t xml:space="preserve"> </w:t>
      </w:r>
      <w:r>
        <w:rPr>
          <w:bCs/>
          <w:b/>
        </w:rPr>
        <w:t xml:space="preserve">Dentist</w:t>
      </w:r>
      <w:r>
        <w:t xml:space="preserve">, this research promises to generate valuable, actionable insights. The outcomes will be instrumental in shaping a more equitable, efficient, and responsive dental care system for the millions who call Metro Manila home, fulfilling a critical need within Philippine healthcare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Accessibility for Urban Populations in Manila, Philippines</dc:title>
  <dc:creator/>
  <dc:language>en</dc:language>
  <cp:keywords/>
  <dcterms:created xsi:type="dcterms:W3CDTF">2026-05-02T05:27:05Z</dcterms:created>
  <dcterms:modified xsi:type="dcterms:W3CDTF">2026-05-02T05:27:05Z</dcterms:modified>
</cp:coreProperties>
</file>

<file path=docProps/custom.xml><?xml version="1.0" encoding="utf-8"?>
<Properties xmlns="http://schemas.openxmlformats.org/officeDocument/2006/custom-properties" xmlns:vt="http://schemas.openxmlformats.org/officeDocument/2006/docPropsVTypes"/>
</file>