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Egypt</w:t>
      </w:r>
      <w:r>
        <w:t xml:space="preserve"> </w:t>
      </w:r>
      <w:r>
        <w:t xml:space="preserve">Cairo</w:t>
      </w:r>
    </w:p>
    <w:bookmarkStart w:id="28" w:name="Xf92ff60b99e240196b3e8fa3e6d6f82e8b308e9"/>
    <w:p>
      <w:pPr>
        <w:pStyle w:val="Heading1"/>
      </w:pPr>
      <w:r>
        <w:t xml:space="preserve">Thesis Proposal: Advancing the Role of Dietitians in Addressing Nutritional Challenges in Egypt Cairo</w:t>
      </w:r>
    </w:p>
    <w:bookmarkStart w:id="20" w:name="abstract"/>
    <w:p>
      <w:pPr>
        <w:pStyle w:val="Heading2"/>
      </w:pPr>
      <w:r>
        <w:t xml:space="preserve">Abstract</w:t>
      </w:r>
    </w:p>
    <w:p>
      <w:pPr>
        <w:pStyle w:val="FirstParagraph"/>
      </w:pPr>
      <w:r>
        <w:t xml:space="preserve">This Thesis Proposal outlines a critical investigation into the evolving role and systemic integration of Dietitians within Egypt's healthcare framework, with a specific focus on Cairo. As Egypt faces escalating burdens of diet-related non-communicable diseases (NCDs) such as obesity, type 2 diabetes, and cardiovascular conditions, the underutilization of qualified Dietitians represents a significant gap in public health strategy. This research aims to analyze barriers to effective Dietitian practice in Cairo's diverse healthcare settings—including public hospitals, private clinics, and community health centers—and propose evidence-based interventions to strengthen their contribution. The study will employ mixed-methods research within Cairo, utilizing surveys of healthcare professionals, interviews with Dietitians and policymakers, and analysis of national nutrition policies. Findings are expected to provide a roadmap for enhancing the Dietitian's role as a core component of Egypt's National Health Strategy 2030, directly benefiting Cairo's rapidly urbanizing population.</w:t>
      </w:r>
    </w:p>
    <w:bookmarkEnd w:id="20"/>
    <w:bookmarkStart w:id="21" w:name="Xa2f17706a493a147736642311aeac7b4fb2bdba"/>
    <w:p>
      <w:pPr>
        <w:pStyle w:val="Heading2"/>
      </w:pPr>
      <w:r>
        <w:t xml:space="preserve">1. Introduction: The Imperative for Dietitians in Egypt Cairo</w:t>
      </w:r>
    </w:p>
    <w:p>
      <w:pPr>
        <w:pStyle w:val="FirstParagraph"/>
      </w:pPr>
      <w:r>
        <w:t xml:space="preserve">Egypt, particularly its capital city Cairo, is experiencing a profound nutritional transition. Characterized by rapid urbanization, shifting dietary patterns towards energy-dense processed foods and sugary beverages, and decreasing physical activity levels, Cairo faces a dual burden of malnutrition: persistent undernutrition alongside alarming rises in obesity and related NCDs. The World Health Organization (WHO) reports that over 30% of Egyptian adults are obese, with Cairo having the highest prevalence nationally. This epidemic places immense strain on an already overburdened healthcare system. Despite this critical need, the role of the Dietitian—a highly trained professional specializing in evidence-based nutrition science and clinical practice—remains fragmented and under-resourced across Egypt Cairo. Unlike many developed nations where Dietitians are integral to primary care teams, in Cairo, their scope is often limited to hospital wards or isolated private practice, with minimal integration into public health programs or community outreach. This Thesis Proposal directly addresses this systemic gap, arguing that empowering Dietitians is not merely beneficial but essential for sustainable public health improvement in Cairo.</w:t>
      </w:r>
    </w:p>
    <w:bookmarkEnd w:id="21"/>
    <w:bookmarkStart w:id="22" w:name="X1e0dfffacbd52c146ea2632c12c60be4d80bb16"/>
    <w:p>
      <w:pPr>
        <w:pStyle w:val="Heading2"/>
      </w:pPr>
      <w:r>
        <w:t xml:space="preserve">2. Literature Review: Gaps in Current Practice</w:t>
      </w:r>
    </w:p>
    <w:p>
      <w:pPr>
        <w:pStyle w:val="FirstParagraph"/>
      </w:pPr>
      <w:r>
        <w:t xml:space="preserve">Existing literature highlights the global recognition of Dietitians' vital role in NCD prevention and management. However, research specifically focused on Egypt Cairo reveals significant disparities. Studies (e.g., El-Sayed et al., 2021) indicate that less than 15% of Egyptian hospitals have dedicated, fully equipped dietetic departments operating at optimal capacity. Barriers identified include: insufficient numbers of trained Dietitians (only ~500 registered nationally, concentrated in Cairo), lack of standardized scope-of-practice legislation, minimal reimbursement for dietetic services within the public health insurance system (such as the Social Health Insurance), and a general lack of awareness among physicians and patients about the Dietitian's unique expertise beyond basic nutrition advice. Furthermore, cultural dietary habits prevalent in Cairo—like high consumption of *ful medammes*, *koshari*, fried foods (*fiteer*), and sugary drinks (*sharab*)—require culturally competent, context-specific dietary counseling that is often not integrated into standard care. This research builds upon existing knowledge by focusing squarely on the implementation challenges within the complex socio-economic and institutional landscape of Egypt Cairo.</w:t>
      </w:r>
    </w:p>
    <w:bookmarkEnd w:id="22"/>
    <w:bookmarkStart w:id="23" w:name="research-objectives-questions"/>
    <w:p>
      <w:pPr>
        <w:pStyle w:val="Heading2"/>
      </w:pPr>
      <w:r>
        <w:t xml:space="preserve">3. Research Objectives &amp; Questions</w:t>
      </w:r>
    </w:p>
    <w:p>
      <w:pPr>
        <w:pStyle w:val="FirstParagraph"/>
      </w:pPr>
      <w:r>
        <w:t xml:space="preserve">This Thesis Proposal aims to achieve three core objectives in Egypt Cairo:</w:t>
      </w:r>
    </w:p>
    <w:p>
      <w:pPr>
        <w:numPr>
          <w:ilvl w:val="0"/>
          <w:numId w:val="1001"/>
        </w:numPr>
        <w:pStyle w:val="Compact"/>
      </w:pPr>
      <w:r>
        <w:t xml:space="preserve">To comprehensively map the current scope, distribution, and utilization of Dietitians within key healthcare institutions (public hospitals like Kasr Al Aini, private clinics in Zamalek/Maadi, and community health centers across districts like Helwan and Shubra) in Cairo.</w:t>
      </w:r>
    </w:p>
    <w:p>
      <w:pPr>
        <w:numPr>
          <w:ilvl w:val="0"/>
          <w:numId w:val="1001"/>
        </w:numPr>
        <w:pStyle w:val="Compact"/>
      </w:pPr>
      <w:r>
        <w:t xml:space="preserve">To identify specific systemic barriers (policy, financial, educational) hindering the optimal integration and impact of Dietitians in addressing local nutritional challenges (e.g., diabetes management programs, maternal nutrition in slums).</w:t>
      </w:r>
    </w:p>
    <w:p>
      <w:pPr>
        <w:numPr>
          <w:ilvl w:val="0"/>
          <w:numId w:val="1001"/>
        </w:numPr>
        <w:pStyle w:val="Compact"/>
      </w:pPr>
      <w:r>
        <w:t xml:space="preserve">To co-develop and evaluate contextually appropriate strategies for strengthening the role of Dietitians within Cairo's healthcare ecosystem, prioritizing feasibility and sustainability within Egypt's resource constraints.</w:t>
      </w:r>
    </w:p>
    <w:p>
      <w:pPr>
        <w:pStyle w:val="FirstParagraph"/>
      </w:pPr>
      <w:r>
        <w:t xml:space="preserve">Key research questions include: How do current health policies in Egypt Cairo recognize and support Dietitian-led interventions? What are the primary obstacles to Dietitians providing consistent, high-impact care for common conditions like diabetes in Cairo communities? How can training programs and institutional structures be adapted to better prepare Dietitians for Cairo's specific nutritional challenges?</w:t>
      </w:r>
    </w:p>
    <w:bookmarkEnd w:id="23"/>
    <w:bookmarkStart w:id="24" w:name="X6bae52b1711bd4cbeab597f30bca51d251df017"/>
    <w:p>
      <w:pPr>
        <w:pStyle w:val="Heading2"/>
      </w:pPr>
      <w:r>
        <w:t xml:space="preserve">4. Methodology: Contextualized Research Design</w:t>
      </w:r>
    </w:p>
    <w:p>
      <w:pPr>
        <w:pStyle w:val="FirstParagraph"/>
      </w:pPr>
      <w:r>
        <w:t xml:space="preserve">This study will employ a sequential mixed-methods approach, prioritizing qualitative insights within the Cairo context before quantitative validation.</w:t>
      </w:r>
    </w:p>
    <w:p>
      <w:pPr>
        <w:numPr>
          <w:ilvl w:val="0"/>
          <w:numId w:val="1002"/>
        </w:numPr>
        <w:pStyle w:val="Compact"/>
      </w:pPr>
      <w:r>
        <w:rPr>
          <w:bCs/>
          <w:b/>
        </w:rPr>
        <w:t xml:space="preserve">Phase 1 (Qualitative):</w:t>
      </w:r>
      <w:r>
        <w:t xml:space="preserve"> </w:t>
      </w:r>
      <w:r>
        <w:t xml:space="preserve">In-depth interviews with 25 key stakeholders in Cairo: registered Dietitians (from public/private sectors), hospital administrators, Ministry of Health nutrition officers, and primary care physicians. Focus groups with community health workers in high-need areas like Imbaba or Manshiyat Naser will explore patient perspectives.</w:t>
      </w:r>
    </w:p>
    <w:p>
      <w:pPr>
        <w:numPr>
          <w:ilvl w:val="0"/>
          <w:numId w:val="1002"/>
        </w:numPr>
        <w:pStyle w:val="Compact"/>
      </w:pPr>
      <w:r>
        <w:rPr>
          <w:bCs/>
          <w:b/>
        </w:rPr>
        <w:t xml:space="preserve">Phase 2 (Quantitative):</w:t>
      </w:r>
      <w:r>
        <w:t xml:space="preserve"> </w:t>
      </w:r>
      <w:r>
        <w:t xml:space="preserve">A structured survey administered to 150+ Dietitians and healthcare facility managers across Cairo, measuring current workload, perceived barriers, scope of practice, and patient outcomes linked to dietetic services. Data analysis will utilize SPSS for descriptive statistics and regression models.</w:t>
      </w:r>
    </w:p>
    <w:p>
      <w:pPr>
        <w:numPr>
          <w:ilvl w:val="0"/>
          <w:numId w:val="1002"/>
        </w:numPr>
        <w:pStyle w:val="Compact"/>
      </w:pPr>
      <w:r>
        <w:rPr>
          <w:bCs/>
          <w:b/>
        </w:rPr>
        <w:t xml:space="preserve">Phase 3 (Action-Oriented):</w:t>
      </w:r>
      <w:r>
        <w:t xml:space="preserve"> </w:t>
      </w:r>
      <w:r>
        <w:t xml:space="preserve">Development of a pilot implementation framework based on findings, co-created with stakeholders from Cairo's healthcare network, tested in 2-3 selected facilities.</w:t>
      </w:r>
    </w:p>
    <w:bookmarkEnd w:id="24"/>
    <w:bookmarkStart w:id="25" w:name="significance-and-expected-contributions"/>
    <w:p>
      <w:pPr>
        <w:pStyle w:val="Heading2"/>
      </w:pPr>
      <w:r>
        <w:t xml:space="preserve">5. Significance and Expected Contributions</w:t>
      </w:r>
    </w:p>
    <w:p>
      <w:pPr>
        <w:pStyle w:val="FirstParagraph"/>
      </w:pPr>
      <w:r>
        <w:t xml:space="preserve">The significance of this Thesis Proposal is multifaceted and directly tied to Egypt Cairo:</w:t>
      </w:r>
    </w:p>
    <w:p>
      <w:pPr>
        <w:numPr>
          <w:ilvl w:val="0"/>
          <w:numId w:val="1003"/>
        </w:numPr>
        <w:pStyle w:val="Compact"/>
      </w:pPr>
      <w:r>
        <w:rPr>
          <w:bCs/>
          <w:b/>
        </w:rPr>
        <w:t xml:space="preserve">Policy Impact:</w:t>
      </w:r>
      <w:r>
        <w:t xml:space="preserve"> </w:t>
      </w:r>
      <w:r>
        <w:t xml:space="preserve">Findings will provide concrete evidence for the Egyptian Ministry of Health to advocate for revised national guidelines recognizing Dietitians as essential healthcare providers within the public system, specifically targeting Cairo's needs.</w:t>
      </w:r>
    </w:p>
    <w:p>
      <w:pPr>
        <w:numPr>
          <w:ilvl w:val="0"/>
          <w:numId w:val="1003"/>
        </w:numPr>
        <w:pStyle w:val="Compact"/>
      </w:pPr>
      <w:r>
        <w:rPr>
          <w:bCs/>
          <w:b/>
        </w:rPr>
        <w:t xml:space="preserve">Healthcare System Strengthening:</w:t>
      </w:r>
      <w:r>
        <w:t xml:space="preserve"> </w:t>
      </w:r>
      <w:r>
        <w:t xml:space="preserve">By identifying actionable steps to integrate Dietitians into primary care teams and chronic disease management programs (e.g., diabetes clinics in Cairo), the research directly supports Egypt's National Health Strategy 2030 goals of improving prevention and reducing NCD burden.</w:t>
      </w:r>
    </w:p>
    <w:p>
      <w:pPr>
        <w:numPr>
          <w:ilvl w:val="0"/>
          <w:numId w:val="1003"/>
        </w:numPr>
        <w:pStyle w:val="Compact"/>
      </w:pPr>
      <w:r>
        <w:rPr>
          <w:bCs/>
          <w:b/>
        </w:rPr>
        <w:t xml:space="preserve">Professional Development:</w:t>
      </w:r>
      <w:r>
        <w:t xml:space="preserve"> </w:t>
      </w:r>
      <w:r>
        <w:t xml:space="preserve">The study will inform the development of more relevant, Cairo-contextualized training curricula for future Dietitians, moving beyond generic Western models to address local food systems and cultural practices.</w:t>
      </w:r>
    </w:p>
    <w:p>
      <w:pPr>
        <w:numPr>
          <w:ilvl w:val="0"/>
          <w:numId w:val="1003"/>
        </w:numPr>
        <w:pStyle w:val="Compact"/>
      </w:pPr>
      <w:r>
        <w:rPr>
          <w:bCs/>
          <w:b/>
        </w:rPr>
        <w:t xml:space="preserve">Economic Efficiency:</w:t>
      </w:r>
      <w:r>
        <w:t xml:space="preserve"> </w:t>
      </w:r>
      <w:r>
        <w:t xml:space="preserve">Demonstrating the cost-effectiveness of early dietetic intervention in preventing costly diabetes complications or hospital readmissions will be crucial for securing funding within Cairo's constrained health budget.</w:t>
      </w:r>
    </w:p>
    <w:bookmarkEnd w:id="25"/>
    <w:bookmarkStart w:id="26" w:name="X44562d5baa90e18d39c6ff2930175662fd6aebd"/>
    <w:p>
      <w:pPr>
        <w:pStyle w:val="Heading2"/>
      </w:pPr>
      <w:r>
        <w:t xml:space="preserve">6. Conclusion: A Vital Step for Cairo's Health Future</w:t>
      </w:r>
    </w:p>
    <w:p>
      <w:pPr>
        <w:pStyle w:val="FirstParagraph"/>
      </w:pPr>
      <w:r>
        <w:t xml:space="preserve">The escalating nutritional crisis in Egypt, epitomized by the challenges faced daily in Cairo, demands a paradigm shift. The Dietitian is not merely an ancillary service provider but a critical frontline professional whose expertise is urgently needed to reverse harmful dietary trends and manage the NCD epidemic. This Thesis Proposal provides a focused, evidence-driven blueprint for understanding and addressing the specific barriers to optimizing the Dietitian's role within Cairo's unique healthcare environment. By centering the research on Egypt Cairo, it ensures that recommendations will be immediately applicable, culturally resonant, and capable of generating tangible improvements in community nutrition outcomes. The successful completion of this Thesis Proposal is anticipated to lay a crucial foundation for integrating Dietitians as indispensable partners in safeguarding the health and well-being of Cairo's population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*Egypt Country Health Profile: Nutrition*. Geneva: WHO.</w:t>
      </w:r>
    </w:p>
    <w:p>
      <w:pPr>
        <w:numPr>
          <w:ilvl w:val="0"/>
          <w:numId w:val="1004"/>
        </w:numPr>
        <w:pStyle w:val="Compact"/>
      </w:pPr>
      <w:r>
        <w:t xml:space="preserve">El-Sayed, M., et al. (2021). "Status of Dietitians in Egyptian Healthcare: A National Survey." *Journal of Egyptian Public Health Association*, 94(3), 115-122.</w:t>
      </w:r>
    </w:p>
    <w:p>
      <w:pPr>
        <w:numPr>
          <w:ilvl w:val="0"/>
          <w:numId w:val="1004"/>
        </w:numPr>
        <w:pStyle w:val="Compact"/>
      </w:pPr>
      <w:r>
        <w:t xml:space="preserve">Egyptian Ministry of Health and Population. (2023). *National Strategy for Prevention and Control of Non-Communicable Diseases 2030*. Cairo.</w:t>
      </w:r>
    </w:p>
    <w:p>
      <w:pPr>
        <w:numPr>
          <w:ilvl w:val="0"/>
          <w:numId w:val="1004"/>
        </w:numPr>
        <w:pStyle w:val="Compact"/>
      </w:pPr>
      <w:r>
        <w:t xml:space="preserve">World Bank. (2022). *Egypt Economic Monitor: Nutrition, Health, and Inequality*.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Nutritional Challenges in Egypt Cairo</dc:title>
  <dc:creator/>
  <dc:language>en</dc:language>
  <cp:keywords/>
  <dcterms:created xsi:type="dcterms:W3CDTF">2025-12-09T06:17:50Z</dcterms:created>
  <dcterms:modified xsi:type="dcterms:W3CDTF">2025-12-09T06:17:50Z</dcterms:modified>
</cp:coreProperties>
</file>

<file path=docProps/custom.xml><?xml version="1.0" encoding="utf-8"?>
<Properties xmlns="http://schemas.openxmlformats.org/officeDocument/2006/custom-properties" xmlns:vt="http://schemas.openxmlformats.org/officeDocument/2006/docPropsVTypes"/>
</file>