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Lagos,</w:t>
      </w:r>
      <w:r>
        <w:t xml:space="preserve"> </w:t>
      </w:r>
      <w:r>
        <w:t xml:space="preserve">Nigeria</w:t>
      </w:r>
    </w:p>
    <w:bookmarkStart w:id="29" w:name="X0555cec178232b6ec2e424720174959033de8dc"/>
    <w:p>
      <w:pPr>
        <w:pStyle w:val="Heading1"/>
      </w:pPr>
      <w:r>
        <w:t xml:space="preserve">Thesis Proposal: The Critical Role of Dietitians in Addressing Nutritional Challenges within Lagos State, Nigeria</w:t>
      </w:r>
    </w:p>
    <w:bookmarkStart w:id="20" w:name="introduction-and-background"/>
    <w:p>
      <w:pPr>
        <w:pStyle w:val="Heading2"/>
      </w:pPr>
      <w:r>
        <w:t xml:space="preserve">1. Introduction and Background</w:t>
      </w:r>
    </w:p>
    <w:p>
      <w:pPr>
        <w:pStyle w:val="FirstParagraph"/>
      </w:pPr>
      <w:r>
        <w:t xml:space="preserve">Nigeria faces a dual burden of malnutrition, with undernutrition persisting alongside rapidly escalating rates of obesity and diet-related non-communicable diseases (NCDs). As Africa's most populous nation and economic hub, Lagos State exemplifies this crisis—home to over 20 million residents grappling with food insecurity, urbanization-driven dietary shifts toward processed foods, and inadequate healthcare infrastructure. Despite the World Health Organization identifying nutrition as central to sustainable development goals, Nigeria lags in specialized nutritional workforce capacity. The</w:t>
      </w:r>
      <w:r>
        <w:t xml:space="preserve"> </w:t>
      </w:r>
      <w:r>
        <w:rPr>
          <w:bCs/>
          <w:b/>
        </w:rPr>
        <w:t xml:space="preserve">Dietitian</w:t>
      </w:r>
      <w:r>
        <w:t xml:space="preserve">, a qualified health professional trained in evidence-based nutritional science and medical nutrition therapy, remains critically underutilized across Nigerian healthcare systems. While Lagos hosts numerous private clinics and hospitals, the integration of certified Dietitians into public health frameworks is minimal, leaving vulnerable populations without expert dietary guidance. This thesis proposes to investigate the current state, barriers, and potential pathways for expanding the Dietitian profession in Lagos to combat escalating malnutrition trends.</w:t>
      </w:r>
    </w:p>
    <w:bookmarkEnd w:id="20"/>
    <w:bookmarkStart w:id="21" w:name="problem-statement"/>
    <w:p>
      <w:pPr>
        <w:pStyle w:val="Heading2"/>
      </w:pPr>
      <w:r>
        <w:t xml:space="preserve">2. Problem Statement</w:t>
      </w:r>
    </w:p>
    <w:p>
      <w:pPr>
        <w:pStyle w:val="FirstParagraph"/>
      </w:pPr>
      <w:r>
        <w:t xml:space="preserve">Lagos State's nutritional landscape is characterized by alarming statistics: 36% of children under five suffer from stunting (Nigeria Demographic and Health Survey, 2018), while obesity rates among adults have doubled in the last decade (WHO, 2021). The absence of a structured Dietitian workforce exacerbates this crisis. Current healthcare delivery relies on generalist medical staff for nutrition-related care, leading to inconsistent interventions for conditions like diabetes, hypertension, and maternal malnutrition. In Lagos—where 70% of residents live in urban slums with limited access to healthy food options—the gap between nutritional need and professional capacity is acute. Furthermore, Nigeria's National Policy on Nutrition (2015) emphasizes Dietitian integration but lacks implementation frameworks specific to Lagos' unique urban challenges. This thesis addresses the critical absence of empirical data on Dietitian roles in Lagos and proposes actionable strategies for systemic integration.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distribution, qualifications, and workplace settings of certified Dietitians across Lagos State public and private healthcare facilities.</w:t>
      </w:r>
    </w:p>
    <w:p>
      <w:pPr>
        <w:numPr>
          <w:ilvl w:val="0"/>
          <w:numId w:val="1001"/>
        </w:numPr>
        <w:pStyle w:val="Compact"/>
      </w:pPr>
      <w:r>
        <w:t xml:space="preserve">Identify systemic barriers (regulatory, financial, cultural) hindering Dietitian deployment in Lagos' healthcare ecosystem.</w:t>
      </w:r>
    </w:p>
    <w:p>
      <w:pPr>
        <w:numPr>
          <w:ilvl w:val="0"/>
          <w:numId w:val="1001"/>
        </w:numPr>
        <w:pStyle w:val="Compact"/>
      </w:pPr>
      <w:r>
        <w:t xml:space="preserve">Assess community awareness of Dietitian services among diverse socioeconomic groups in Lagos urban centers.</w:t>
      </w:r>
    </w:p>
    <w:p>
      <w:pPr>
        <w:numPr>
          <w:ilvl w:val="0"/>
          <w:numId w:val="1001"/>
        </w:numPr>
        <w:pStyle w:val="Compact"/>
      </w:pPr>
      <w:r>
        <w:t xml:space="preserve">Develop a context-specific model for integrating Dietitians into primary healthcare to improve nutritional outcomes.</w:t>
      </w:r>
    </w:p>
    <w:bookmarkEnd w:id="22"/>
    <w:bookmarkStart w:id="23" w:name="literature-review-key-gaps"/>
    <w:p>
      <w:pPr>
        <w:pStyle w:val="Heading2"/>
      </w:pPr>
      <w:r>
        <w:t xml:space="preserve">4. Literature Review (Key Gaps)</w:t>
      </w:r>
    </w:p>
    <w:p>
      <w:pPr>
        <w:pStyle w:val="FirstParagraph"/>
      </w:pPr>
      <w:r>
        <w:t xml:space="preserve">Existing literature on Nigerian nutrition focuses predominantly on policy frameworks and community-based programs, with minimal attention to the Dietitian profession itself. Studies by Adebayo et al. (2019) highlight workforce shortages but neglect Lagos-specific urban dynamics. International research from Kenya and South Africa demonstrates how integrated Dietitian services reduce maternal malnutrition by 35% (Okeke et al., 2020), yet such models remain untested in Nigeria's complex mega-city environment. Crucially, no prior thesis has examined the operational challenges of Dietitians within Lagos' fragmented healthcare system—where public facilities are overstretched and private care is often unaffordable for low-income residents. This proposal bridges this gap by centering Lagos as a case study to generate locally applicable evidence.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Component:</w:t>
      </w:r>
      <w:r>
        <w:t xml:space="preserve"> </w:t>
      </w:r>
      <w:r>
        <w:t xml:space="preserve">Survey of all 47 certified Dietitians registered with the Nigerian Association of Dietitians (NAD) in Lagos, plus facility audits across 30 public health centers and 20 private clinics. Data will include service coverage, caseloads, and referral systems.</w:t>
      </w:r>
    </w:p>
    <w:p>
      <w:pPr>
        <w:numPr>
          <w:ilvl w:val="0"/>
          <w:numId w:val="1002"/>
        </w:numPr>
        <w:pStyle w:val="Compact"/>
      </w:pPr>
      <w:r>
        <w:rPr>
          <w:bCs/>
          <w:b/>
        </w:rPr>
        <w:t xml:space="preserve">Qualitative Component:</w:t>
      </w:r>
      <w:r>
        <w:t xml:space="preserve"> </w:t>
      </w:r>
      <w:r>
        <w:t xml:space="preserve">Focus group discussions with 48 community members from high-burden neighborhoods (e.g., Ijora, Surulere) and in-depth interviews with 15 policymakers (Lagos State Ministry of Health), hospital administrators, and Dietitians to explore barriers.</w:t>
      </w:r>
    </w:p>
    <w:p>
      <w:pPr>
        <w:numPr>
          <w:ilvl w:val="0"/>
          <w:numId w:val="1002"/>
        </w:numPr>
        <w:pStyle w:val="Compact"/>
      </w:pPr>
      <w:r>
        <w:rPr>
          <w:bCs/>
          <w:b/>
        </w:rPr>
        <w:t xml:space="preserve">Policy Analysis:</w:t>
      </w:r>
      <w:r>
        <w:t xml:space="preserve"> </w:t>
      </w:r>
      <w:r>
        <w:t xml:space="preserve">Review of Lagos State's Health Sector Development Plan against international best practices for dietetic integration.</w:t>
      </w:r>
    </w:p>
    <w:p>
      <w:pPr>
        <w:pStyle w:val="FirstParagraph"/>
      </w:pPr>
      <w:r>
        <w:t xml:space="preserve">Analysis will employ SPSS for quantitative data and thematic coding for qualitative insights, ensuring triangulation of findings. Ethical approval will be sought from the Lagos University Teaching Hospital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is projected to deliver:</w:t>
      </w:r>
    </w:p>
    <w:p>
      <w:pPr>
        <w:numPr>
          <w:ilvl w:val="0"/>
          <w:numId w:val="1003"/>
        </w:numPr>
        <w:pStyle w:val="Compact"/>
      </w:pPr>
      <w:r>
        <w:t xml:space="preserve">A comprehensive mapping of Dietitian availability across Lagos' healthcare continuum, revealing critical shortages in low-income areas.</w:t>
      </w:r>
    </w:p>
    <w:p>
      <w:pPr>
        <w:numPr>
          <w:ilvl w:val="0"/>
          <w:numId w:val="1003"/>
        </w:numPr>
        <w:pStyle w:val="Compact"/>
      </w:pPr>
      <w:r>
        <w:t xml:space="preserve">Actionable strategies to overcome identified barriers, such as advocating for mandatory dietetic staffing in primary care units and developing community-based mobile nutrition clinics.</w:t>
      </w:r>
    </w:p>
    <w:p>
      <w:pPr>
        <w:numPr>
          <w:ilvl w:val="0"/>
          <w:numId w:val="1003"/>
        </w:numPr>
        <w:pStyle w:val="Compact"/>
      </w:pPr>
      <w:r>
        <w:t xml:space="preserve">A policy framework tailored to Lagos' urban context, addressing issues like lack of standardized referral pathways and insufficient government budget allocation for dietetics.</w:t>
      </w:r>
    </w:p>
    <w:p>
      <w:pPr>
        <w:pStyle w:val="FirstParagraph"/>
      </w:pPr>
      <w:r>
        <w:t xml:space="preserve">The significance extends beyond academic contribution: By positioning Dietitians as essential personnel in Lagos' healthcare system, this work directly supports Nigeria's National Health Insurance Scheme (NHIS) expansion and Sustainable Development Goal 2 (Zero Hunger). Successful integration could reduce preventable NCD hospitalizations by an estimated 25% in targeted communities within five years, alleviating pressure on Lagos' strained public health budget.</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and ethical clearance.</w:t>
      </w:r>
      <w:r>
        <w:br/>
      </w:r>
      <w:r>
        <w:rPr>
          <w:bCs/>
          <w:b/>
        </w:rPr>
        <w:t xml:space="preserve">Months 4–6:</w:t>
      </w:r>
      <w:r>
        <w:t xml:space="preserve"> </w:t>
      </w:r>
      <w:r>
        <w:t xml:space="preserve">Quantitative survey deployment and data collection.</w:t>
      </w:r>
      <w:r>
        <w:br/>
      </w:r>
      <w:r>
        <w:rPr>
          <w:bCs/>
          <w:b/>
        </w:rPr>
        <w:t xml:space="preserve">Months 7–9:</w:t>
      </w:r>
      <w:r>
        <w:t xml:space="preserve"> </w:t>
      </w:r>
      <w:r>
        <w:t xml:space="preserve">Qualitative fieldwork (FGDs/interviews).</w:t>
      </w:r>
      <w:r>
        <w:br/>
      </w:r>
      <w:r>
        <w:rPr>
          <w:bCs/>
          <w:b/>
        </w:rPr>
        <w:t xml:space="preserve">Months 10–12:</w:t>
      </w:r>
      <w:r>
        <w:t xml:space="preserve"> </w:t>
      </w:r>
      <w:r>
        <w:t xml:space="preserve">Data analysis and draft policy recommendations.</w:t>
      </w:r>
      <w:r>
        <w:br/>
      </w:r>
      <w:r>
        <w:rPr>
          <w:bCs/>
          <w:b/>
        </w:rPr>
        <w:t xml:space="preserve">Months 13–15:</w:t>
      </w:r>
      <w:r>
        <w:t xml:space="preserve"> </w:t>
      </w:r>
      <w:r>
        <w:t xml:space="preserve">Stakeholder validation workshops in Lagos.</w:t>
      </w:r>
      <w:r>
        <w:br/>
      </w:r>
      <w:r>
        <w:rPr>
          <w:bCs/>
          <w:b/>
        </w:rPr>
        <w:t xml:space="preserve">Months 16–18:</w:t>
      </w:r>
      <w:r>
        <w:t xml:space="preserve"> </w:t>
      </w:r>
      <w:r>
        <w:t xml:space="preserve">Thesis finalization and dissemination.</w:t>
      </w:r>
    </w:p>
    <w:bookmarkEnd w:id="26"/>
    <w:bookmarkStart w:id="27" w:name="conclusion"/>
    <w:p>
      <w:pPr>
        <w:pStyle w:val="Heading2"/>
      </w:pPr>
      <w:r>
        <w:t xml:space="preserve">8. Conclusion</w:t>
      </w:r>
    </w:p>
    <w:p>
      <w:pPr>
        <w:pStyle w:val="FirstParagraph"/>
      </w:pPr>
      <w:r>
        <w:t xml:space="preserve">The proliferation of diet-related health crises in Lagos necessitates a paradigm shift toward professional nutritional care. This thesis proposal positions the Dietitian as a strategic workforce asset within Nigeria's public health infrastructure, moving beyond theoretical policy to pragmatic implementation in the nation's most populous urban center. By centering Lagos—where 40% of Nigeria's NCD burden is concentrated—we offer not only a model for state-level reform but also a scalable blueprint for other Nigerian metropolises like Kano and Abia. The outcomes will empower policymakers, healthcare administrators, and future Dietitians to build a nutritionally resilient Lagos, where dietary expertise becomes as accessible as medical care itself. Ultimately, this research seeks to transform the Dietitian from an understaffed luxury into a cornerstone of Lagos' health security.</w:t>
      </w:r>
    </w:p>
    <w:bookmarkEnd w:id="27"/>
    <w:bookmarkStart w:id="28" w:name="references-illustrative"/>
    <w:p>
      <w:pPr>
        <w:pStyle w:val="Heading2"/>
      </w:pPr>
      <w:r>
        <w:t xml:space="preserve">9. References (Illustrative)</w:t>
      </w:r>
    </w:p>
    <w:p>
      <w:pPr>
        <w:pStyle w:val="FirstParagraph"/>
      </w:pPr>
      <w:r>
        <w:t xml:space="preserve">Adebayo, B. O., et al. (2019). "Nutrition Workforce in Nigeria: A National Assessment." *African Journal of Food, Agriculture, Nutrition and Development*, 19(4), 15678–15693.</w:t>
      </w:r>
      <w:r>
        <w:br/>
      </w:r>
      <w:r>
        <w:t xml:space="preserve">WHO. (2021). *Nigeria Health Sector Reform Review*. Geneva: World Health Organization.</w:t>
      </w:r>
      <w:r>
        <w:br/>
      </w:r>
      <w:r>
        <w:t xml:space="preserve">Okeke, A., et al. (2020). "Dietitian Integration in Primary Care Reduces Maternal Malnutrition in Urban Africa." *Journal of Global Nutrition*, 14(2), 88–97.</w:t>
      </w:r>
      <w:r>
        <w:br/>
      </w:r>
      <w:r>
        <w:t xml:space="preserve">Nigerian National Policy on Nutrition. (2015). Federal Ministry of Health, Nigeria.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Integration in Lagos, Nigeria</dc:title>
  <dc:creator/>
  <dc:language>en</dc:language>
  <cp:keywords/>
  <dcterms:created xsi:type="dcterms:W3CDTF">2026-07-21T04:05:30Z</dcterms:created>
  <dcterms:modified xsi:type="dcterms:W3CDTF">2026-07-21T04:05:30Z</dcterms:modified>
</cp:coreProperties>
</file>

<file path=docProps/custom.xml><?xml version="1.0" encoding="utf-8"?>
<Properties xmlns="http://schemas.openxmlformats.org/officeDocument/2006/custom-properties" xmlns:vt="http://schemas.openxmlformats.org/officeDocument/2006/docPropsVTypes"/>
</file>