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International</w:t>
      </w:r>
      <w:r>
        <w:t xml:space="preserve"> </w:t>
      </w:r>
      <w:r>
        <w:t xml:space="preserve">Engagement</w:t>
      </w:r>
    </w:p>
    <w:bookmarkStart w:id="27" w:name="X49e66f7e81af5e3823e2b4b2c164fd2f0da9b3f"/>
    <w:p>
      <w:pPr>
        <w:pStyle w:val="Heading1"/>
      </w:pPr>
      <w:r>
        <w:t xml:space="preserve">Thesis Proposal: The Role of Diplomats in Advancing Argentina Córdoba's International Engagement</w:t>
      </w:r>
    </w:p>
    <w:p>
      <w:pPr>
        <w:pStyle w:val="FirstParagraph"/>
      </w:pPr>
      <w:r>
        <w:rPr>
          <w:bCs/>
          <w:b/>
        </w:rPr>
        <w:t xml:space="preserve">Abstract:</w:t>
      </w:r>
      <w:r>
        <w:t xml:space="preserve"> </w:t>
      </w:r>
      <w:r>
        <w:t xml:space="preserve">This thesis proposal outlines a critical investigation into the evolving role of diplomats within the specific context of Argentina Córdoba. While diplomatic activity traditionally concentrates in Buenos Aires, this research posits that Córdoba—a dynamic provincial hub renowned for its academic excellence, industrial innovation, and cultural vibrancy—represents a compelling case study for understanding non-state and subnational diplomatic practices. The central argument contends that diplomats operating from or through Córdoba are increasingly instrumental in shaping Argentina's regional influence, fostering international partnerships in education and trade, and positioning the city as a vital node beyond the national capital. This Thesis Proposal examines how diplomats leverage Córdoba’s unique attributes to enhance Argentina’s global standing, moving beyond conventional embassy-centric models.</w:t>
      </w:r>
    </w:p>
    <w:bookmarkStart w:id="20" w:name="introduction"/>
    <w:p>
      <w:pPr>
        <w:pStyle w:val="Heading2"/>
      </w:pPr>
      <w:r>
        <w:t xml:space="preserve">Introduction</w:t>
      </w:r>
    </w:p>
    <w:p>
      <w:pPr>
        <w:pStyle w:val="FirstParagraph"/>
      </w:pPr>
      <w:r>
        <w:t xml:space="preserve">The concept of diplomacy within Argentina has historically been synonymous with state-level interactions centered in Buenos Aires. However, the 21st century has witnessed a significant shift towards recognizing the importance of subnational actors in foreign policy. Argentina Córdoba, as the nation’s second-largest city and a leading economic, educational, and cultural center outside the capital, presents an exceptional laboratory for this phenomenon. This Thesis Proposal focuses on identifying and analyzing the specific contributions of diplomats—both traditional state representatives operating in Córdoba (e.g., consular officials from foreign missions) and non-state diplomatic actors (such as university professors facilitating international collaborations or local government officials managing cross-border initiatives)—to Argentina’s international engagement. The research argues that understanding these roles is crucial for developing a more nuanced, effective, and decentralized Argentine foreign policy strategy.</w:t>
      </w:r>
    </w:p>
    <w:bookmarkEnd w:id="20"/>
    <w:bookmarkStart w:id="21" w:name="literature-review-bridging-the-gap"/>
    <w:p>
      <w:pPr>
        <w:pStyle w:val="Heading2"/>
      </w:pPr>
      <w:r>
        <w:t xml:space="preserve">Literature Review: Bridging the Gap</w:t>
      </w:r>
    </w:p>
    <w:p>
      <w:pPr>
        <w:pStyle w:val="FirstParagraph"/>
      </w:pPr>
      <w:r>
        <w:t xml:space="preserve">Existing scholarship on Argentine diplomacy overwhelmingly prioritizes national-level institutions like the Ministry of Foreign Affairs (MREC). Works by scholars such as Pérez (2018) and López (2020) provide robust analyses of Argentina’s foreign policy frameworks but largely overlook provincial dimensions. Conversely, literature on "subnational diplomacy" often focuses on U.S. states or European regions, neglecting the Latin American context (Baldwin &amp; Johnson, 2019). A critical gap exists regarding how cities like Córdoba function as diplomatic agents within a national system still heavily centralized in Buenos Aires. This Thesis Proposal directly addresses this gap by centering Argentina Córdoba as the primary site of inquiry. It draws upon emerging theories of "city diplomacy" (Baker, 2015) and "networked diplomacy" (Gill, 2017), adapting them to the unique Argentine provincial reality where universities like the National University of Córdoba (UNC) serve as de facto diplomatic platforms.</w:t>
      </w:r>
    </w:p>
    <w:bookmarkEnd w:id="21"/>
    <w:bookmarkStart w:id="22" w:name="research-questions-and-objectives"/>
    <w:p>
      <w:pPr>
        <w:pStyle w:val="Heading2"/>
      </w:pPr>
      <w:r>
        <w:t xml:space="preserve">Research Questions and Objectives</w:t>
      </w:r>
    </w:p>
    <w:p>
      <w:pPr>
        <w:pStyle w:val="FirstParagraph"/>
      </w:pPr>
      <w:r>
        <w:t xml:space="preserve">This Thesis Proposal seeks to answer three primary questions:</w:t>
      </w:r>
    </w:p>
    <w:p>
      <w:pPr>
        <w:numPr>
          <w:ilvl w:val="0"/>
          <w:numId w:val="1001"/>
        </w:numPr>
        <w:pStyle w:val="Compact"/>
      </w:pPr>
      <w:r>
        <w:t xml:space="preserve">How do diplomats (both state and non-state actors) in Argentina Córdoba actively contribute to advancing the city's international profile and fostering cross-border collaborations?</w:t>
      </w:r>
    </w:p>
    <w:p>
      <w:pPr>
        <w:numPr>
          <w:ilvl w:val="0"/>
          <w:numId w:val="1001"/>
        </w:numPr>
        <w:pStyle w:val="Compact"/>
      </w:pPr>
      <w:r>
        <w:t xml:space="preserve">What specific challenges do these diplomats face due to Córdoba’s position outside the traditional diplomatic core, and how are they mitigating them?</w:t>
      </w:r>
    </w:p>
    <w:p>
      <w:pPr>
        <w:numPr>
          <w:ilvl w:val="0"/>
          <w:numId w:val="1001"/>
        </w:numPr>
        <w:pStyle w:val="Compact"/>
      </w:pPr>
      <w:r>
        <w:t xml:space="preserve">How does this "Córdoba Diplomacy" model inform a more effective, responsive, and impactful Argentine foreign policy at regional and global levels?</w:t>
      </w:r>
    </w:p>
    <w:p>
      <w:pPr>
        <w:pStyle w:val="FirstParagraph"/>
      </w:pPr>
      <w:r>
        <w:t xml:space="preserve">The specific objectives are: (1) To map the key diplomatic actors operating within Córdoba; (2) To analyze concrete case studies of successful international projects initiated or facilitated from Córdoba; (3) To evaluate the institutional support mechanisms (or lack thereof) for diplomats working in a provincial setting; and, (4) To propose actionable policy recommendations for integrating provincial diplomatic efforts into national foreign policy frameworks.</w:t>
      </w:r>
    </w:p>
    <w:bookmarkEnd w:id="22"/>
    <w:bookmarkStart w:id="23" w:name="methodology"/>
    <w:p>
      <w:pPr>
        <w:pStyle w:val="Heading2"/>
      </w:pPr>
      <w:r>
        <w:t xml:space="preserve">Methodology</w:t>
      </w:r>
    </w:p>
    <w:p>
      <w:pPr>
        <w:pStyle w:val="FirstParagraph"/>
      </w:pPr>
      <w:r>
        <w:t xml:space="preserve">This study employs a mixed-methods approach grounded in qualitative research. Primary data collection will involve:</w:t>
      </w:r>
    </w:p>
    <w:p>
      <w:pPr>
        <w:numPr>
          <w:ilvl w:val="0"/>
          <w:numId w:val="1002"/>
        </w:numPr>
        <w:pStyle w:val="Compact"/>
      </w:pPr>
      <w:r>
        <w:rPr>
          <w:bCs/>
          <w:b/>
        </w:rPr>
        <w:t xml:space="preserve">Elite Interviews:</w:t>
      </w:r>
      <w:r>
        <w:t xml:space="preserve"> </w:t>
      </w:r>
      <w:r>
        <w:t xml:space="preserve">Conducting semi-structured interviews with 25–30 key informants, including senior diplomats from foreign consulates in Córdoba, university international relations officers (e.g., UNC’s International Office), provincial government officials responsible for international affairs (e.g., the Secretaría de Relaciones Internacionales de Córdoba), and business leaders engaged in foreign trade.</w:t>
      </w:r>
    </w:p>
    <w:p>
      <w:pPr>
        <w:numPr>
          <w:ilvl w:val="0"/>
          <w:numId w:val="1002"/>
        </w:numPr>
        <w:pStyle w:val="Compact"/>
      </w:pPr>
      <w:r>
        <w:rPr>
          <w:bCs/>
          <w:b/>
        </w:rPr>
        <w:t xml:space="preserve">Case Study Analysis:</w:t>
      </w:r>
      <w:r>
        <w:t xml:space="preserve"> </w:t>
      </w:r>
      <w:r>
        <w:t xml:space="preserve">In-depth examination of 3–5 significant projects initiated from Córdoba, such as UNC’s academic partnerships with European universities, Córdoba’s participation in Mercosur cultural forums, or industrial export initiatives facilitated through local diplomatic channels.</w:t>
      </w:r>
    </w:p>
    <w:p>
      <w:pPr>
        <w:numPr>
          <w:ilvl w:val="0"/>
          <w:numId w:val="1002"/>
        </w:numPr>
        <w:pStyle w:val="Compact"/>
      </w:pPr>
      <w:r>
        <w:rPr>
          <w:bCs/>
          <w:b/>
        </w:rPr>
        <w:t xml:space="preserve">Document Analysis:</w:t>
      </w:r>
      <w:r>
        <w:t xml:space="preserve"> </w:t>
      </w:r>
      <w:r>
        <w:t xml:space="preserve">Reviewing municipal and university policy documents related to international engagement, official reports from the Argentine Ministry of Foreign Affairs on provincial collaborations, and relevant news archives.</w:t>
      </w:r>
    </w:p>
    <w:p>
      <w:pPr>
        <w:pStyle w:val="FirstParagraph"/>
      </w:pPr>
      <w:r>
        <w:t xml:space="preserve">Secondary data will be sourced from academic journals on international relations, Argentine foreign policy publications (e.g., by the Fundación FIEL), and databases tracking educational and trade partnerships. Ethical approval will be sought from the Universidad Nacional de Córdoba’s Research Ethics Committee prior to data collection.</w:t>
      </w:r>
    </w:p>
    <w:bookmarkEnd w:id="23"/>
    <w:bookmarkStart w:id="24" w:name="significance-of-the-research"/>
    <w:p>
      <w:pPr>
        <w:pStyle w:val="Heading2"/>
      </w:pPr>
      <w:r>
        <w:t xml:space="preserve">Significance of the Research</w:t>
      </w:r>
    </w:p>
    <w:p>
      <w:pPr>
        <w:pStyle w:val="FirstParagraph"/>
      </w:pPr>
      <w:r>
        <w:t xml:space="preserve">This Thesis Proposal is significant for several reasons. First, it provides the first comprehensive academic analysis of diplomatic activity specifically within Argentina Córdoba, moving beyond anecdotal observations. Second, it offers practical insights for policymakers within Argentina’s Ministry of Foreign Affairs and the Province of Córdoba on how to better support provincial-level diplomacy. Third, it contributes to a broader theoretical understanding of "subnational diplomacy" in Latin America—a region where such practices are emerging but under-studied. Finally, by demonstrating Córdoba’s tangible contributions through diplomats to Argentina’s international standing (e.g., enhancing trade with Germany via the University of Córdoba’s engineering programs), this research challenges the outdated notion that foreign policy is solely a Buenos Aires concern. It highlights how leveraging provincial strengths can diversify and strengthen Argentina's global footprint.</w:t>
      </w:r>
    </w:p>
    <w:bookmarkEnd w:id="24"/>
    <w:bookmarkStart w:id="25" w:name="expected-contribution-to-knowledge"/>
    <w:p>
      <w:pPr>
        <w:pStyle w:val="Heading2"/>
      </w:pPr>
      <w:r>
        <w:t xml:space="preserve">Expected Contribution to Knowledge</w:t>
      </w:r>
    </w:p>
    <w:p>
      <w:pPr>
        <w:pStyle w:val="FirstParagraph"/>
      </w:pPr>
      <w:r>
        <w:t xml:space="preserve">The anticipated outcome of this research is a robust theoretical framework for "Córdoba Diplomacy" as a distinct, valuable model within Argentine foreign policy. The Thesis Proposal anticipates findings that will demonstrate how diplomats operating from provincial centers like Córdoba are uniquely positioned to foster deeper cultural understanding, drive innovation in specific sectors (agriculture, renewable energy, education), and build relationships that complement national-level efforts. This work is expected to provide a blueprint for other Argentine provinces seeking to enhance their international engagement and ultimately contribute to a more integrated and effective national foreign policy strategy centered not only on the capital but across the entire country.</w:t>
      </w:r>
    </w:p>
    <w:bookmarkEnd w:id="25"/>
    <w:bookmarkStart w:id="26" w:name="conclusion"/>
    <w:p>
      <w:pPr>
        <w:pStyle w:val="Heading2"/>
      </w:pPr>
      <w:r>
        <w:t xml:space="preserve">Conclusion</w:t>
      </w:r>
    </w:p>
    <w:p>
      <w:pPr>
        <w:pStyle w:val="FirstParagraph"/>
      </w:pPr>
      <w:r>
        <w:t xml:space="preserve">In conclusion, this Thesis Proposal argues that diplomats in Argentina Córdoba are not merely peripheral actors but active agents shaping Argentina’s international relations landscape. By focusing on Córdoba's unique position as a thriving provincial center with significant academic and economic influence, this research fills a critical gap in understanding the evolution of diplomacy beyond state capitals. It asserts that recognizing and empowering "Córdoba Diplomats"—both those working from within the city and those facilitating connections originating there—is essential for Argentina to maximize its global potential. This Thesis Proposal lays the groundwork for a study that promises not only academic rigor but also tangible, real-world applications for strengthening Argentina’s international presence through its most dynamic provincial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Advancing Argentina Córdoba's International Engagement</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